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051" w:rsidRPr="00F563E3" w:rsidRDefault="00B200D3" w:rsidP="00F563E3">
      <w:pPr>
        <w:jc w:val="center"/>
        <w:rPr>
          <w:rFonts w:ascii="Times New Roman" w:hAnsi="Times New Roman" w:cs="Times New Roman"/>
          <w:b/>
          <w:noProof/>
          <w:sz w:val="28"/>
          <w:szCs w:val="28"/>
          <w:lang w:eastAsia="ru-RU"/>
        </w:rPr>
      </w:pPr>
      <w:r w:rsidRPr="00F563E3">
        <w:rPr>
          <w:rFonts w:ascii="Times New Roman" w:hAnsi="Times New Roman" w:cs="Times New Roman"/>
          <w:b/>
          <w:noProof/>
          <w:sz w:val="28"/>
          <w:szCs w:val="28"/>
          <w:lang w:eastAsia="ru-RU"/>
        </w:rPr>
        <w:t>Деятельность Попечительского совета</w:t>
      </w:r>
    </w:p>
    <w:p w:rsidR="001561CF" w:rsidRPr="00F563E3" w:rsidRDefault="001561CF" w:rsidP="00F563E3">
      <w:pPr>
        <w:spacing w:after="0" w:line="240" w:lineRule="auto"/>
        <w:jc w:val="center"/>
        <w:rPr>
          <w:rFonts w:ascii="Times New Roman" w:hAnsi="Times New Roman" w:cs="Times New Roman"/>
          <w:b/>
          <w:noProof/>
          <w:sz w:val="28"/>
          <w:szCs w:val="28"/>
          <w:lang w:eastAsia="ru-RU"/>
        </w:rPr>
      </w:pPr>
      <w:r w:rsidRPr="00F563E3">
        <w:rPr>
          <w:rFonts w:ascii="Times New Roman" w:hAnsi="Times New Roman" w:cs="Times New Roman"/>
          <w:b/>
          <w:noProof/>
          <w:sz w:val="28"/>
          <w:szCs w:val="28"/>
          <w:lang w:eastAsia="ru-RU"/>
        </w:rPr>
        <w:t>ГАПОУ ТО «Ишимский многопрофильный техникум»</w:t>
      </w:r>
    </w:p>
    <w:tbl>
      <w:tblPr>
        <w:tblStyle w:val="a3"/>
        <w:tblpPr w:leftFromText="180" w:rightFromText="180" w:vertAnchor="page" w:horzAnchor="margin" w:tblpY="3138"/>
        <w:tblW w:w="10201" w:type="dxa"/>
        <w:tblLook w:val="04A0" w:firstRow="1" w:lastRow="0" w:firstColumn="1" w:lastColumn="0" w:noHBand="0" w:noVBand="1"/>
      </w:tblPr>
      <w:tblGrid>
        <w:gridCol w:w="3397"/>
        <w:gridCol w:w="6804"/>
      </w:tblGrid>
      <w:tr w:rsidR="00BE349D" w:rsidRPr="001561CF" w:rsidTr="00FE4BD5">
        <w:tc>
          <w:tcPr>
            <w:tcW w:w="3397" w:type="dxa"/>
          </w:tcPr>
          <w:p w:rsidR="00BE349D" w:rsidRPr="001561CF" w:rsidRDefault="00BE349D" w:rsidP="00BE349D">
            <w:pPr>
              <w:jc w:val="center"/>
              <w:rPr>
                <w:rFonts w:ascii="Times New Roman" w:hAnsi="Times New Roman" w:cs="Times New Roman"/>
                <w:b/>
                <w:noProof/>
                <w:sz w:val="24"/>
                <w:szCs w:val="24"/>
                <w:lang w:eastAsia="ru-RU"/>
              </w:rPr>
            </w:pPr>
            <w:r w:rsidRPr="001561CF">
              <w:rPr>
                <w:rFonts w:ascii="Times New Roman" w:hAnsi="Times New Roman" w:cs="Times New Roman"/>
                <w:b/>
                <w:noProof/>
                <w:sz w:val="24"/>
                <w:szCs w:val="24"/>
                <w:lang w:eastAsia="ru-RU"/>
              </w:rPr>
              <w:t xml:space="preserve">  Наименование мероприятия</w:t>
            </w:r>
          </w:p>
        </w:tc>
        <w:tc>
          <w:tcPr>
            <w:tcW w:w="6804" w:type="dxa"/>
          </w:tcPr>
          <w:p w:rsidR="00BE349D" w:rsidRPr="001561CF" w:rsidRDefault="00BE349D" w:rsidP="00BE349D">
            <w:pPr>
              <w:jc w:val="center"/>
              <w:rPr>
                <w:rFonts w:ascii="Times New Roman" w:hAnsi="Times New Roman" w:cs="Times New Roman"/>
                <w:b/>
                <w:noProof/>
                <w:sz w:val="24"/>
                <w:szCs w:val="24"/>
                <w:lang w:eastAsia="ru-RU"/>
              </w:rPr>
            </w:pPr>
            <w:r w:rsidRPr="001561CF">
              <w:rPr>
                <w:rFonts w:ascii="Times New Roman" w:hAnsi="Times New Roman" w:cs="Times New Roman"/>
                <w:b/>
                <w:noProof/>
                <w:sz w:val="24"/>
                <w:szCs w:val="24"/>
                <w:lang w:eastAsia="ru-RU"/>
              </w:rPr>
              <w:t>Содержание (описание)</w:t>
            </w:r>
          </w:p>
        </w:tc>
      </w:tr>
      <w:tr w:rsidR="00BE349D" w:rsidRPr="001561CF" w:rsidTr="00FE4BD5">
        <w:tc>
          <w:tcPr>
            <w:tcW w:w="3397" w:type="dxa"/>
          </w:tcPr>
          <w:p w:rsidR="00BE349D" w:rsidRDefault="00BE349D" w:rsidP="00BE349D">
            <w:pPr>
              <w:jc w:val="center"/>
              <w:rPr>
                <w:rFonts w:ascii="Times New Roman" w:hAnsi="Times New Roman" w:cs="Times New Roman"/>
                <w:b/>
                <w:noProof/>
                <w:sz w:val="24"/>
                <w:szCs w:val="24"/>
                <w:lang w:eastAsia="ru-RU"/>
              </w:rPr>
            </w:pPr>
            <w:r w:rsidRPr="001561CF">
              <w:rPr>
                <w:rFonts w:ascii="Times New Roman" w:hAnsi="Times New Roman" w:cs="Times New Roman"/>
                <w:b/>
                <w:noProof/>
                <w:sz w:val="24"/>
                <w:szCs w:val="24"/>
                <w:lang w:eastAsia="ru-RU"/>
              </w:rPr>
              <w:t>Состав Совета</w:t>
            </w:r>
            <w:r w:rsidR="004D0076">
              <w:rPr>
                <w:rFonts w:ascii="Times New Roman" w:hAnsi="Times New Roman" w:cs="Times New Roman"/>
                <w:b/>
                <w:noProof/>
                <w:sz w:val="24"/>
                <w:szCs w:val="24"/>
                <w:lang w:eastAsia="ru-RU"/>
              </w:rPr>
              <w:t xml:space="preserve"> </w:t>
            </w:r>
          </w:p>
          <w:p w:rsidR="004D0076" w:rsidRDefault="004D0076" w:rsidP="00BE349D">
            <w:pPr>
              <w:jc w:val="center"/>
              <w:rPr>
                <w:rFonts w:ascii="Times New Roman" w:hAnsi="Times New Roman" w:cs="Times New Roman"/>
                <w:b/>
                <w:noProof/>
                <w:sz w:val="24"/>
                <w:szCs w:val="24"/>
                <w:lang w:eastAsia="ru-RU"/>
              </w:rPr>
            </w:pPr>
          </w:p>
          <w:p w:rsidR="004D0076" w:rsidRDefault="004D0076" w:rsidP="00BE349D">
            <w:pPr>
              <w:jc w:val="center"/>
              <w:rPr>
                <w:rFonts w:ascii="Times New Roman" w:hAnsi="Times New Roman" w:cs="Times New Roman"/>
                <w:b/>
                <w:noProof/>
                <w:sz w:val="24"/>
                <w:szCs w:val="24"/>
                <w:lang w:eastAsia="ru-RU"/>
              </w:rPr>
            </w:pPr>
          </w:p>
          <w:p w:rsidR="004D0076" w:rsidRDefault="004D0076" w:rsidP="00BE349D">
            <w:pPr>
              <w:jc w:val="center"/>
              <w:rPr>
                <w:rFonts w:ascii="Times New Roman" w:hAnsi="Times New Roman" w:cs="Times New Roman"/>
                <w:b/>
                <w:noProof/>
                <w:sz w:val="24"/>
                <w:szCs w:val="24"/>
                <w:lang w:eastAsia="ru-RU"/>
              </w:rPr>
            </w:pPr>
          </w:p>
          <w:p w:rsidR="004D0076" w:rsidRDefault="004D0076" w:rsidP="00BE349D">
            <w:pPr>
              <w:jc w:val="center"/>
              <w:rPr>
                <w:rFonts w:ascii="Times New Roman" w:hAnsi="Times New Roman" w:cs="Times New Roman"/>
                <w:b/>
                <w:noProof/>
                <w:sz w:val="24"/>
                <w:szCs w:val="24"/>
                <w:lang w:eastAsia="ru-RU"/>
              </w:rPr>
            </w:pPr>
          </w:p>
          <w:p w:rsidR="004D0076" w:rsidRPr="001561CF" w:rsidRDefault="004D0076" w:rsidP="00BE349D">
            <w:pPr>
              <w:jc w:val="center"/>
              <w:rPr>
                <w:rFonts w:ascii="Times New Roman" w:hAnsi="Times New Roman" w:cs="Times New Roman"/>
                <w:b/>
                <w:noProof/>
                <w:sz w:val="24"/>
                <w:szCs w:val="24"/>
                <w:lang w:eastAsia="ru-RU"/>
              </w:rPr>
            </w:pPr>
          </w:p>
        </w:tc>
        <w:tc>
          <w:tcPr>
            <w:tcW w:w="6804" w:type="dxa"/>
          </w:tcPr>
          <w:p w:rsidR="00BE349D" w:rsidRPr="004D0076" w:rsidRDefault="00BE349D" w:rsidP="00BE349D">
            <w:pPr>
              <w:rPr>
                <w:rFonts w:ascii="Times New Roman" w:hAnsi="Times New Roman" w:cs="Times New Roman"/>
                <w:noProof/>
                <w:sz w:val="24"/>
                <w:szCs w:val="24"/>
                <w:lang w:eastAsia="ru-RU"/>
              </w:rPr>
            </w:pPr>
            <w:r w:rsidRPr="004D0076">
              <w:rPr>
                <w:rFonts w:ascii="Times New Roman" w:hAnsi="Times New Roman" w:cs="Times New Roman"/>
                <w:noProof/>
                <w:sz w:val="24"/>
                <w:szCs w:val="24"/>
                <w:lang w:eastAsia="ru-RU"/>
              </w:rPr>
              <w:t>Количество партнеров – 7</w:t>
            </w:r>
          </w:p>
          <w:p w:rsidR="00BE349D" w:rsidRPr="004D0076" w:rsidRDefault="00BE349D" w:rsidP="00BE349D">
            <w:pPr>
              <w:rPr>
                <w:rFonts w:ascii="Times New Roman" w:hAnsi="Times New Roman" w:cs="Times New Roman"/>
                <w:noProof/>
                <w:sz w:val="24"/>
                <w:szCs w:val="24"/>
                <w:lang w:eastAsia="ru-RU"/>
              </w:rPr>
            </w:pPr>
            <w:r w:rsidRPr="004D0076">
              <w:rPr>
                <w:rFonts w:ascii="Times New Roman" w:hAnsi="Times New Roman" w:cs="Times New Roman"/>
                <w:i/>
                <w:noProof/>
                <w:sz w:val="24"/>
                <w:szCs w:val="24"/>
                <w:lang w:eastAsia="ru-RU"/>
              </w:rPr>
              <w:t>Председатель совета</w:t>
            </w:r>
            <w:r w:rsidRPr="004D0076">
              <w:rPr>
                <w:rFonts w:ascii="Times New Roman" w:hAnsi="Times New Roman" w:cs="Times New Roman"/>
                <w:noProof/>
                <w:sz w:val="24"/>
                <w:szCs w:val="24"/>
                <w:lang w:eastAsia="ru-RU"/>
              </w:rPr>
              <w:t xml:space="preserve"> - </w:t>
            </w:r>
            <w:r w:rsidRPr="004D0076">
              <w:rPr>
                <w:rFonts w:ascii="Times New Roman" w:eastAsia="Times New Roman" w:hAnsi="Times New Roman" w:cs="Times New Roman"/>
                <w:sz w:val="26"/>
                <w:szCs w:val="26"/>
                <w:lang w:eastAsia="ru-RU"/>
              </w:rPr>
              <w:t xml:space="preserve"> </w:t>
            </w:r>
            <w:r w:rsidRPr="004D0076">
              <w:rPr>
                <w:rFonts w:ascii="Times New Roman" w:hAnsi="Times New Roman" w:cs="Times New Roman"/>
                <w:noProof/>
                <w:sz w:val="24"/>
                <w:szCs w:val="24"/>
                <w:lang w:eastAsia="ru-RU"/>
              </w:rPr>
              <w:t>Шальнев Андрей Николаевич,</w:t>
            </w:r>
          </w:p>
          <w:p w:rsidR="00BE349D" w:rsidRPr="004D0076" w:rsidRDefault="00BE349D" w:rsidP="00BE349D">
            <w:pPr>
              <w:rPr>
                <w:rFonts w:ascii="Times New Roman" w:hAnsi="Times New Roman" w:cs="Times New Roman"/>
                <w:noProof/>
                <w:sz w:val="24"/>
                <w:szCs w:val="24"/>
                <w:lang w:eastAsia="ru-RU"/>
              </w:rPr>
            </w:pPr>
            <w:r w:rsidRPr="004D0076">
              <w:rPr>
                <w:rFonts w:ascii="Times New Roman" w:hAnsi="Times New Roman" w:cs="Times New Roman"/>
                <w:noProof/>
                <w:sz w:val="24"/>
                <w:szCs w:val="24"/>
                <w:lang w:eastAsia="ru-RU"/>
              </w:rPr>
              <w:t>генеральный директор Фонда Инвестиционное агентство Тюменской области</w:t>
            </w:r>
          </w:p>
          <w:p w:rsidR="00BE349D" w:rsidRPr="004D0076" w:rsidRDefault="00BE349D" w:rsidP="00BE349D">
            <w:pPr>
              <w:rPr>
                <w:rFonts w:ascii="Times New Roman" w:hAnsi="Times New Roman" w:cs="Times New Roman"/>
                <w:noProof/>
                <w:sz w:val="24"/>
                <w:szCs w:val="24"/>
                <w:lang w:eastAsia="ru-RU"/>
              </w:rPr>
            </w:pPr>
            <w:r w:rsidRPr="004D0076">
              <w:rPr>
                <w:rFonts w:ascii="Times New Roman" w:hAnsi="Times New Roman" w:cs="Times New Roman"/>
                <w:i/>
                <w:noProof/>
                <w:sz w:val="24"/>
                <w:szCs w:val="24"/>
                <w:lang w:eastAsia="ru-RU"/>
              </w:rPr>
              <w:t>Члены советаключевые</w:t>
            </w:r>
            <w:r w:rsidRPr="004D0076">
              <w:rPr>
                <w:rFonts w:ascii="Times New Roman" w:hAnsi="Times New Roman" w:cs="Times New Roman"/>
                <w:noProof/>
                <w:sz w:val="24"/>
                <w:szCs w:val="24"/>
                <w:lang w:eastAsia="ru-RU"/>
              </w:rPr>
              <w:t>:</w:t>
            </w:r>
          </w:p>
          <w:p w:rsidR="00BE349D" w:rsidRPr="004D0076" w:rsidRDefault="00BE349D" w:rsidP="00BE349D">
            <w:pPr>
              <w:rPr>
                <w:rFonts w:ascii="Times New Roman" w:hAnsi="Times New Roman" w:cs="Times New Roman"/>
                <w:noProof/>
                <w:sz w:val="24"/>
                <w:szCs w:val="24"/>
                <w:lang w:eastAsia="ru-RU"/>
              </w:rPr>
            </w:pPr>
            <w:r w:rsidRPr="004D0076">
              <w:rPr>
                <w:rFonts w:ascii="Times New Roman" w:hAnsi="Times New Roman" w:cs="Times New Roman"/>
                <w:noProof/>
                <w:sz w:val="24"/>
                <w:szCs w:val="24"/>
                <w:lang w:eastAsia="ru-RU"/>
              </w:rPr>
              <w:t xml:space="preserve">- </w:t>
            </w:r>
            <w:r w:rsidRPr="004D0076">
              <w:rPr>
                <w:sz w:val="26"/>
                <w:szCs w:val="26"/>
              </w:rPr>
              <w:t xml:space="preserve"> </w:t>
            </w:r>
            <w:r w:rsidRPr="004D0076">
              <w:rPr>
                <w:rFonts w:ascii="Times New Roman" w:hAnsi="Times New Roman" w:cs="Times New Roman"/>
                <w:noProof/>
                <w:sz w:val="24"/>
                <w:szCs w:val="24"/>
                <w:lang w:eastAsia="ru-RU"/>
              </w:rPr>
              <w:t>Мамонтов Сергей Николаевич, генеральный директор</w:t>
            </w:r>
            <w:r w:rsidRPr="004D0076">
              <w:rPr>
                <w:rFonts w:ascii="Times New Roman" w:eastAsia="Times New Roman" w:hAnsi="Times New Roman" w:cs="Times New Roman"/>
                <w:sz w:val="26"/>
                <w:szCs w:val="26"/>
              </w:rPr>
              <w:t xml:space="preserve"> </w:t>
            </w:r>
            <w:r w:rsidRPr="004D0076">
              <w:rPr>
                <w:rFonts w:ascii="Times New Roman" w:hAnsi="Times New Roman" w:cs="Times New Roman"/>
                <w:noProof/>
                <w:sz w:val="24"/>
                <w:szCs w:val="24"/>
                <w:lang w:eastAsia="ru-RU"/>
              </w:rPr>
              <w:t>ЗАО «Племзавод-Юбилейный»</w:t>
            </w:r>
          </w:p>
          <w:p w:rsidR="004D0076" w:rsidRPr="004D0076" w:rsidRDefault="004D0076" w:rsidP="004D0076">
            <w:pPr>
              <w:rPr>
                <w:rFonts w:ascii="Times New Roman" w:hAnsi="Times New Roman" w:cs="Times New Roman"/>
                <w:noProof/>
                <w:sz w:val="24"/>
                <w:szCs w:val="24"/>
                <w:lang w:eastAsia="ru-RU"/>
              </w:rPr>
            </w:pPr>
            <w:r w:rsidRPr="004D0076">
              <w:rPr>
                <w:rFonts w:ascii="Times New Roman" w:hAnsi="Times New Roman" w:cs="Times New Roman"/>
                <w:noProof/>
                <w:sz w:val="24"/>
                <w:szCs w:val="24"/>
                <w:lang w:eastAsia="ru-RU"/>
              </w:rPr>
              <w:t xml:space="preserve">- </w:t>
            </w:r>
            <w:r w:rsidRPr="004D0076">
              <w:rPr>
                <w:rFonts w:ascii="Times New Roman" w:hAnsi="Times New Roman" w:cs="Times New Roman"/>
                <w:sz w:val="28"/>
                <w:szCs w:val="28"/>
              </w:rPr>
              <w:t xml:space="preserve"> </w:t>
            </w:r>
            <w:r w:rsidRPr="004D0076">
              <w:rPr>
                <w:rFonts w:ascii="Times New Roman" w:hAnsi="Times New Roman" w:cs="Times New Roman"/>
                <w:noProof/>
                <w:sz w:val="24"/>
                <w:szCs w:val="24"/>
                <w:lang w:eastAsia="ru-RU"/>
              </w:rPr>
              <w:t>Рейн Виктор Александрович, з</w:t>
            </w:r>
            <w:r w:rsidRPr="004D0076">
              <w:rPr>
                <w:rFonts w:ascii="Times New Roman" w:eastAsia="Times New Roman" w:hAnsi="Times New Roman" w:cs="Times New Roman"/>
                <w:sz w:val="24"/>
                <w:szCs w:val="24"/>
              </w:rPr>
              <w:t>заместитель</w:t>
            </w:r>
            <w:r w:rsidRPr="004D0076">
              <w:rPr>
                <w:rFonts w:ascii="Times New Roman" w:hAnsi="Times New Roman" w:cs="Times New Roman"/>
                <w:noProof/>
                <w:sz w:val="24"/>
                <w:szCs w:val="24"/>
                <w:lang w:eastAsia="ru-RU"/>
              </w:rPr>
              <w:t xml:space="preserve"> председателя </w:t>
            </w:r>
          </w:p>
          <w:p w:rsidR="004D0076" w:rsidRPr="004D0076" w:rsidRDefault="004D0076" w:rsidP="004D0076">
            <w:pPr>
              <w:rPr>
                <w:rFonts w:ascii="Times New Roman" w:hAnsi="Times New Roman" w:cs="Times New Roman"/>
                <w:noProof/>
                <w:sz w:val="24"/>
                <w:szCs w:val="24"/>
                <w:lang w:eastAsia="ru-RU"/>
              </w:rPr>
            </w:pPr>
            <w:r w:rsidRPr="004D0076">
              <w:rPr>
                <w:rFonts w:ascii="Times New Roman" w:hAnsi="Times New Roman" w:cs="Times New Roman"/>
                <w:noProof/>
                <w:sz w:val="24"/>
                <w:szCs w:val="24"/>
                <w:lang w:eastAsia="ru-RU"/>
              </w:rPr>
              <w:t>Тюменской областной Думы</w:t>
            </w:r>
          </w:p>
          <w:p w:rsidR="004D0076" w:rsidRPr="004D0076" w:rsidRDefault="004D0076" w:rsidP="004D0076">
            <w:pPr>
              <w:rPr>
                <w:rFonts w:ascii="Times New Roman" w:eastAsia="Times New Roman" w:hAnsi="Times New Roman" w:cs="Times New Roman"/>
                <w:sz w:val="24"/>
                <w:szCs w:val="24"/>
              </w:rPr>
            </w:pPr>
            <w:r w:rsidRPr="004D0076">
              <w:rPr>
                <w:rFonts w:ascii="Times New Roman" w:hAnsi="Times New Roman" w:cs="Times New Roman"/>
                <w:noProof/>
                <w:sz w:val="24"/>
                <w:szCs w:val="24"/>
                <w:lang w:eastAsia="ru-RU"/>
              </w:rPr>
              <w:t xml:space="preserve">- </w:t>
            </w:r>
            <w:r w:rsidRPr="004D0076">
              <w:rPr>
                <w:rFonts w:ascii="Times New Roman" w:eastAsia="Times New Roman" w:hAnsi="Times New Roman" w:cs="Times New Roman"/>
                <w:sz w:val="28"/>
                <w:szCs w:val="28"/>
              </w:rPr>
              <w:t xml:space="preserve"> </w:t>
            </w:r>
            <w:r w:rsidRPr="004D0076">
              <w:rPr>
                <w:rFonts w:ascii="Times New Roman" w:hAnsi="Times New Roman" w:cs="Times New Roman"/>
                <w:noProof/>
                <w:sz w:val="24"/>
                <w:szCs w:val="24"/>
                <w:lang w:eastAsia="ru-RU"/>
              </w:rPr>
              <w:t>Королев Дмитрий Владимирович,</w:t>
            </w:r>
            <w:r w:rsidRPr="004D0076">
              <w:rPr>
                <w:rFonts w:ascii="Times New Roman" w:eastAsia="Times New Roman" w:hAnsi="Times New Roman" w:cs="Times New Roman"/>
                <w:sz w:val="28"/>
                <w:szCs w:val="28"/>
              </w:rPr>
              <w:t xml:space="preserve"> </w:t>
            </w:r>
            <w:r w:rsidRPr="004D0076">
              <w:rPr>
                <w:rFonts w:ascii="Times New Roman" w:eastAsia="Times New Roman" w:hAnsi="Times New Roman" w:cs="Times New Roman"/>
                <w:sz w:val="24"/>
                <w:szCs w:val="24"/>
              </w:rPr>
              <w:t>Генеральный директор ООО «СМУ-24»</w:t>
            </w:r>
          </w:p>
          <w:p w:rsidR="004D0076" w:rsidRPr="004D0076" w:rsidRDefault="004D0076" w:rsidP="004D0076">
            <w:pPr>
              <w:rPr>
                <w:rFonts w:ascii="Times New Roman" w:hAnsi="Times New Roman" w:cs="Times New Roman"/>
                <w:noProof/>
                <w:sz w:val="24"/>
                <w:szCs w:val="24"/>
                <w:lang w:eastAsia="ru-RU"/>
              </w:rPr>
            </w:pPr>
            <w:r w:rsidRPr="004D0076">
              <w:rPr>
                <w:rFonts w:ascii="Times New Roman" w:hAnsi="Times New Roman" w:cs="Times New Roman"/>
                <w:noProof/>
                <w:sz w:val="24"/>
                <w:szCs w:val="24"/>
                <w:lang w:eastAsia="ru-RU"/>
              </w:rPr>
              <w:t>- Веренчук Алексей Анатольевич, первый заместитель</w:t>
            </w:r>
          </w:p>
          <w:p w:rsidR="004D0076" w:rsidRPr="004D0076" w:rsidRDefault="004D0076" w:rsidP="004D0076">
            <w:pPr>
              <w:rPr>
                <w:rFonts w:ascii="Times New Roman" w:hAnsi="Times New Roman" w:cs="Times New Roman"/>
                <w:noProof/>
                <w:sz w:val="24"/>
                <w:szCs w:val="24"/>
                <w:lang w:eastAsia="ru-RU"/>
              </w:rPr>
            </w:pPr>
            <w:r w:rsidRPr="004D0076">
              <w:rPr>
                <w:rFonts w:ascii="Times New Roman" w:hAnsi="Times New Roman" w:cs="Times New Roman"/>
                <w:noProof/>
                <w:sz w:val="24"/>
                <w:szCs w:val="24"/>
                <w:lang w:eastAsia="ru-RU"/>
              </w:rPr>
              <w:t xml:space="preserve"> Главы г. Ишима</w:t>
            </w:r>
          </w:p>
          <w:p w:rsidR="004D0076" w:rsidRPr="004D0076" w:rsidRDefault="004D0076" w:rsidP="004D0076">
            <w:pPr>
              <w:rPr>
                <w:rFonts w:ascii="Times New Roman" w:hAnsi="Times New Roman" w:cs="Times New Roman"/>
                <w:noProof/>
                <w:sz w:val="24"/>
                <w:szCs w:val="24"/>
                <w:lang w:eastAsia="ru-RU"/>
              </w:rPr>
            </w:pPr>
            <w:r w:rsidRPr="004D0076">
              <w:rPr>
                <w:rFonts w:ascii="Times New Roman" w:hAnsi="Times New Roman" w:cs="Times New Roman"/>
                <w:noProof/>
                <w:sz w:val="24"/>
                <w:szCs w:val="24"/>
                <w:lang w:eastAsia="ru-RU"/>
              </w:rPr>
              <w:t>- Юртаев Алексей Михайлович, директор филиала ЗАО «Тюменьагромаш»</w:t>
            </w:r>
          </w:p>
          <w:p w:rsidR="00BE349D" w:rsidRPr="004D0076" w:rsidRDefault="004D0076" w:rsidP="004D0076">
            <w:pPr>
              <w:rPr>
                <w:rFonts w:ascii="Times New Roman" w:hAnsi="Times New Roman" w:cs="Times New Roman"/>
                <w:noProof/>
                <w:color w:val="FF0000"/>
                <w:sz w:val="24"/>
                <w:szCs w:val="24"/>
                <w:lang w:eastAsia="ru-RU"/>
              </w:rPr>
            </w:pPr>
            <w:r w:rsidRPr="004D0076">
              <w:rPr>
                <w:rFonts w:ascii="Times New Roman" w:hAnsi="Times New Roman" w:cs="Times New Roman"/>
                <w:noProof/>
                <w:sz w:val="24"/>
                <w:szCs w:val="24"/>
                <w:lang w:eastAsia="ru-RU"/>
              </w:rPr>
              <w:t>- Ташланов Владимир Леонидович, директор ЗАО «Агрокомплекс Маяк»</w:t>
            </w:r>
          </w:p>
        </w:tc>
      </w:tr>
      <w:tr w:rsidR="00BE349D" w:rsidRPr="001561CF" w:rsidTr="00FE4BD5">
        <w:tc>
          <w:tcPr>
            <w:tcW w:w="3397" w:type="dxa"/>
          </w:tcPr>
          <w:p w:rsidR="00BE349D" w:rsidRPr="001561CF" w:rsidRDefault="00BE349D" w:rsidP="00BE349D">
            <w:pPr>
              <w:jc w:val="center"/>
              <w:rPr>
                <w:rFonts w:ascii="Times New Roman" w:hAnsi="Times New Roman" w:cs="Times New Roman"/>
                <w:b/>
                <w:noProof/>
                <w:sz w:val="24"/>
                <w:szCs w:val="24"/>
                <w:lang w:eastAsia="ru-RU"/>
              </w:rPr>
            </w:pPr>
            <w:r w:rsidRPr="001561CF">
              <w:rPr>
                <w:rFonts w:ascii="Times New Roman" w:hAnsi="Times New Roman" w:cs="Times New Roman"/>
                <w:b/>
                <w:noProof/>
                <w:sz w:val="24"/>
                <w:szCs w:val="24"/>
                <w:lang w:eastAsia="ru-RU"/>
              </w:rPr>
              <w:t>Отображение информации о Совете на сайте ПОО (в других источниках)</w:t>
            </w:r>
          </w:p>
        </w:tc>
        <w:tc>
          <w:tcPr>
            <w:tcW w:w="6804" w:type="dxa"/>
          </w:tcPr>
          <w:p w:rsidR="00BE349D" w:rsidRDefault="00BE349D" w:rsidP="00BE349D">
            <w:pPr>
              <w:jc w:val="center"/>
              <w:rPr>
                <w:rFonts w:ascii="Times New Roman" w:hAnsi="Times New Roman" w:cs="Times New Roman"/>
                <w:noProof/>
                <w:sz w:val="24"/>
                <w:szCs w:val="24"/>
                <w:lang w:eastAsia="ru-RU"/>
              </w:rPr>
            </w:pPr>
            <w:r w:rsidRPr="001561CF">
              <w:rPr>
                <w:rFonts w:ascii="Times New Roman" w:hAnsi="Times New Roman" w:cs="Times New Roman"/>
                <w:noProof/>
                <w:sz w:val="24"/>
                <w:szCs w:val="24"/>
                <w:lang w:eastAsia="ru-RU"/>
              </w:rPr>
              <w:t xml:space="preserve">Ссылка </w:t>
            </w:r>
          </w:p>
          <w:p w:rsidR="001557C8" w:rsidRDefault="00F563E3" w:rsidP="00BE349D">
            <w:pPr>
              <w:jc w:val="center"/>
              <w:rPr>
                <w:rFonts w:ascii="Times New Roman" w:hAnsi="Times New Roman" w:cs="Times New Roman"/>
                <w:noProof/>
                <w:sz w:val="24"/>
                <w:szCs w:val="24"/>
                <w:lang w:eastAsia="ru-RU"/>
              </w:rPr>
            </w:pPr>
            <w:hyperlink r:id="rId6" w:history="1">
              <w:r w:rsidR="001557C8" w:rsidRPr="001557C8">
                <w:rPr>
                  <w:rStyle w:val="a8"/>
                  <w:rFonts w:ascii="Times New Roman" w:hAnsi="Times New Roman" w:cs="Times New Roman"/>
                  <w:noProof/>
                  <w:sz w:val="24"/>
                  <w:szCs w:val="24"/>
                  <w:lang w:eastAsia="ru-RU"/>
                </w:rPr>
                <w:t>http://www.imt-ishim.ru/svedeniya-ob-organizatsii/popsovet</w:t>
              </w:r>
            </w:hyperlink>
          </w:p>
          <w:p w:rsidR="001557C8" w:rsidRPr="001561CF" w:rsidRDefault="001557C8" w:rsidP="00BE349D">
            <w:pPr>
              <w:jc w:val="center"/>
              <w:rPr>
                <w:rFonts w:ascii="Times New Roman" w:hAnsi="Times New Roman" w:cs="Times New Roman"/>
                <w:noProof/>
                <w:sz w:val="24"/>
                <w:szCs w:val="24"/>
                <w:lang w:eastAsia="ru-RU"/>
              </w:rPr>
            </w:pPr>
          </w:p>
        </w:tc>
      </w:tr>
      <w:tr w:rsidR="00BE349D" w:rsidRPr="001561CF" w:rsidTr="00FE4BD5">
        <w:tc>
          <w:tcPr>
            <w:tcW w:w="3397" w:type="dxa"/>
          </w:tcPr>
          <w:p w:rsidR="00BE349D" w:rsidRPr="001561CF" w:rsidRDefault="00BE349D" w:rsidP="00BE349D">
            <w:pPr>
              <w:jc w:val="center"/>
              <w:rPr>
                <w:rFonts w:ascii="Times New Roman" w:hAnsi="Times New Roman" w:cs="Times New Roman"/>
                <w:b/>
                <w:noProof/>
                <w:sz w:val="24"/>
                <w:szCs w:val="24"/>
                <w:lang w:eastAsia="ru-RU"/>
              </w:rPr>
            </w:pPr>
            <w:r w:rsidRPr="001561CF">
              <w:rPr>
                <w:rFonts w:ascii="Times New Roman" w:hAnsi="Times New Roman" w:cs="Times New Roman"/>
                <w:b/>
                <w:noProof/>
                <w:sz w:val="24"/>
                <w:szCs w:val="24"/>
                <w:lang w:eastAsia="ru-RU"/>
              </w:rPr>
              <w:t xml:space="preserve">Периодичность заседаний </w:t>
            </w:r>
          </w:p>
        </w:tc>
        <w:tc>
          <w:tcPr>
            <w:tcW w:w="6804" w:type="dxa"/>
          </w:tcPr>
          <w:p w:rsidR="00467DD9" w:rsidRPr="00467DD9" w:rsidRDefault="00467DD9" w:rsidP="00467DD9">
            <w:pPr>
              <w:rPr>
                <w:rFonts w:ascii="Times New Roman" w:hAnsi="Times New Roman" w:cs="Times New Roman"/>
                <w:b/>
                <w:noProof/>
                <w:sz w:val="24"/>
                <w:szCs w:val="24"/>
                <w:lang w:eastAsia="ru-RU"/>
              </w:rPr>
            </w:pPr>
            <w:r w:rsidRPr="00467DD9">
              <w:rPr>
                <w:rFonts w:ascii="Times New Roman" w:hAnsi="Times New Roman" w:cs="Times New Roman"/>
                <w:b/>
                <w:noProof/>
                <w:sz w:val="24"/>
                <w:szCs w:val="24"/>
                <w:lang w:eastAsia="ru-RU"/>
              </w:rPr>
              <w:t>ПЛАН</w:t>
            </w:r>
          </w:p>
          <w:p w:rsidR="00467DD9" w:rsidRPr="00467DD9" w:rsidRDefault="00467DD9" w:rsidP="00467DD9">
            <w:pPr>
              <w:rPr>
                <w:rFonts w:ascii="Times New Roman" w:hAnsi="Times New Roman" w:cs="Times New Roman"/>
                <w:b/>
                <w:noProof/>
                <w:sz w:val="24"/>
                <w:szCs w:val="24"/>
                <w:lang w:eastAsia="ru-RU"/>
              </w:rPr>
            </w:pPr>
            <w:r w:rsidRPr="00467DD9">
              <w:rPr>
                <w:rFonts w:ascii="Times New Roman" w:hAnsi="Times New Roman" w:cs="Times New Roman"/>
                <w:b/>
                <w:noProof/>
                <w:sz w:val="24"/>
                <w:szCs w:val="24"/>
                <w:lang w:eastAsia="ru-RU"/>
              </w:rPr>
              <w:t>работы попечительского совета</w:t>
            </w:r>
          </w:p>
          <w:p w:rsidR="00467DD9" w:rsidRPr="00467DD9" w:rsidRDefault="00467DD9" w:rsidP="00467DD9">
            <w:pPr>
              <w:rPr>
                <w:rFonts w:ascii="Times New Roman" w:hAnsi="Times New Roman" w:cs="Times New Roman"/>
                <w:b/>
                <w:noProof/>
                <w:sz w:val="24"/>
                <w:szCs w:val="24"/>
                <w:lang w:eastAsia="ru-RU"/>
              </w:rPr>
            </w:pPr>
            <w:r w:rsidRPr="00467DD9">
              <w:rPr>
                <w:rFonts w:ascii="Times New Roman" w:hAnsi="Times New Roman" w:cs="Times New Roman"/>
                <w:b/>
                <w:noProof/>
                <w:sz w:val="24"/>
                <w:szCs w:val="24"/>
                <w:lang w:eastAsia="ru-RU"/>
              </w:rPr>
              <w:t>ГАПОУ ТО «Ишимский многопрофильный техникум»</w:t>
            </w:r>
          </w:p>
          <w:p w:rsidR="00467DD9" w:rsidRPr="00467DD9" w:rsidRDefault="00467DD9" w:rsidP="00467DD9">
            <w:pPr>
              <w:rPr>
                <w:rFonts w:ascii="Times New Roman" w:hAnsi="Times New Roman" w:cs="Times New Roman"/>
                <w:b/>
                <w:noProof/>
                <w:sz w:val="24"/>
                <w:szCs w:val="24"/>
                <w:lang w:eastAsia="ru-RU"/>
              </w:rPr>
            </w:pPr>
            <w:r w:rsidRPr="00467DD9">
              <w:rPr>
                <w:rFonts w:ascii="Times New Roman" w:hAnsi="Times New Roman" w:cs="Times New Roman"/>
                <w:b/>
                <w:noProof/>
                <w:sz w:val="24"/>
                <w:szCs w:val="24"/>
                <w:lang w:eastAsia="ru-RU"/>
              </w:rPr>
              <w:t>на 2019-2020 учебный год</w:t>
            </w:r>
          </w:p>
          <w:p w:rsidR="00467DD9" w:rsidRPr="00467DD9" w:rsidRDefault="00467DD9" w:rsidP="00467DD9">
            <w:pPr>
              <w:rPr>
                <w:rFonts w:ascii="Times New Roman" w:hAnsi="Times New Roman" w:cs="Times New Roman"/>
                <w:b/>
                <w:noProof/>
                <w:sz w:val="24"/>
                <w:szCs w:val="24"/>
                <w:lang w:eastAsia="ru-RU"/>
              </w:rPr>
            </w:pPr>
          </w:p>
          <w:p w:rsidR="00467DD9" w:rsidRPr="00467DD9" w:rsidRDefault="00467DD9" w:rsidP="00467DD9">
            <w:pPr>
              <w:rPr>
                <w:rFonts w:ascii="Times New Roman" w:hAnsi="Times New Roman" w:cs="Times New Roman"/>
                <w:b/>
                <w:noProof/>
                <w:sz w:val="24"/>
                <w:szCs w:val="24"/>
                <w:lang w:eastAsia="ru-RU"/>
              </w:rPr>
            </w:pPr>
            <w:r w:rsidRPr="00467DD9">
              <w:rPr>
                <w:rFonts w:ascii="Times New Roman" w:hAnsi="Times New Roman" w:cs="Times New Roman"/>
                <w:b/>
                <w:bCs/>
                <w:noProof/>
                <w:sz w:val="24"/>
                <w:szCs w:val="24"/>
                <w:lang w:eastAsia="ru-RU"/>
              </w:rPr>
              <w:t xml:space="preserve">   Цель:</w:t>
            </w:r>
            <w:r w:rsidRPr="00467DD9">
              <w:rPr>
                <w:rFonts w:ascii="Times New Roman" w:hAnsi="Times New Roman" w:cs="Times New Roman"/>
                <w:b/>
                <w:noProof/>
                <w:sz w:val="24"/>
                <w:szCs w:val="24"/>
                <w:lang w:eastAsia="ru-RU"/>
              </w:rPr>
              <w:t> </w:t>
            </w:r>
            <w:r w:rsidRPr="00467DD9">
              <w:rPr>
                <w:rFonts w:ascii="Times New Roman" w:hAnsi="Times New Roman" w:cs="Times New Roman"/>
                <w:noProof/>
                <w:sz w:val="24"/>
                <w:szCs w:val="24"/>
                <w:lang w:eastAsia="ru-RU"/>
              </w:rPr>
              <w:t>содействовать образовательному учреждению в реализации целей, задач в перспективном развитии. Оказывать всестороннюю помощь, в том числе и финансово-материальную, с целью качественной подготовки студентов техникума на расширяющейся базе новейших технологий</w:t>
            </w:r>
          </w:p>
          <w:p w:rsidR="00467DD9" w:rsidRPr="00467DD9" w:rsidRDefault="00467DD9" w:rsidP="00467DD9">
            <w:pPr>
              <w:rPr>
                <w:rFonts w:ascii="Times New Roman" w:hAnsi="Times New Roman" w:cs="Times New Roman"/>
                <w:b/>
                <w:noProof/>
                <w:sz w:val="24"/>
                <w:szCs w:val="24"/>
                <w:lang w:eastAsia="ru-RU"/>
              </w:rPr>
            </w:pPr>
            <w:r w:rsidRPr="00467DD9">
              <w:rPr>
                <w:rFonts w:ascii="Times New Roman" w:hAnsi="Times New Roman" w:cs="Times New Roman"/>
                <w:b/>
                <w:bCs/>
                <w:noProof/>
                <w:sz w:val="24"/>
                <w:szCs w:val="24"/>
                <w:lang w:eastAsia="ru-RU"/>
              </w:rPr>
              <w:t xml:space="preserve">   Задачи:</w:t>
            </w:r>
          </w:p>
          <w:p w:rsidR="00467DD9" w:rsidRPr="00467DD9" w:rsidRDefault="00467DD9" w:rsidP="00467DD9">
            <w:pPr>
              <w:numPr>
                <w:ilvl w:val="0"/>
                <w:numId w:val="10"/>
              </w:numPr>
              <w:rPr>
                <w:rFonts w:ascii="Times New Roman" w:hAnsi="Times New Roman" w:cs="Times New Roman"/>
                <w:noProof/>
                <w:sz w:val="24"/>
                <w:szCs w:val="24"/>
                <w:lang w:eastAsia="ru-RU"/>
              </w:rPr>
            </w:pPr>
            <w:r w:rsidRPr="00467DD9">
              <w:rPr>
                <w:rFonts w:ascii="Times New Roman" w:hAnsi="Times New Roman" w:cs="Times New Roman"/>
                <w:noProof/>
                <w:sz w:val="24"/>
                <w:szCs w:val="24"/>
                <w:lang w:eastAsia="ru-RU"/>
              </w:rPr>
              <w:t>содействовать техникуму в развитии материально-технической базы, обеспечении качества образования;</w:t>
            </w:r>
          </w:p>
          <w:p w:rsidR="00467DD9" w:rsidRPr="00467DD9" w:rsidRDefault="00467DD9" w:rsidP="00467DD9">
            <w:pPr>
              <w:numPr>
                <w:ilvl w:val="0"/>
                <w:numId w:val="10"/>
              </w:numPr>
              <w:rPr>
                <w:rFonts w:ascii="Times New Roman" w:hAnsi="Times New Roman" w:cs="Times New Roman"/>
                <w:noProof/>
                <w:sz w:val="24"/>
                <w:szCs w:val="24"/>
                <w:lang w:eastAsia="ru-RU"/>
              </w:rPr>
            </w:pPr>
            <w:r w:rsidRPr="00467DD9">
              <w:rPr>
                <w:rFonts w:ascii="Times New Roman" w:hAnsi="Times New Roman" w:cs="Times New Roman"/>
                <w:noProof/>
                <w:sz w:val="24"/>
                <w:szCs w:val="24"/>
                <w:lang w:eastAsia="ru-RU"/>
              </w:rPr>
              <w:t>разработать и реализовать план своей деятельности в интересах техникума;</w:t>
            </w:r>
          </w:p>
          <w:p w:rsidR="00467DD9" w:rsidRPr="00467DD9" w:rsidRDefault="00467DD9" w:rsidP="00467DD9">
            <w:pPr>
              <w:numPr>
                <w:ilvl w:val="0"/>
                <w:numId w:val="10"/>
              </w:numPr>
              <w:rPr>
                <w:rFonts w:ascii="Times New Roman" w:hAnsi="Times New Roman" w:cs="Times New Roman"/>
                <w:noProof/>
                <w:sz w:val="24"/>
                <w:szCs w:val="24"/>
                <w:lang w:eastAsia="ru-RU"/>
              </w:rPr>
            </w:pPr>
            <w:r w:rsidRPr="00467DD9">
              <w:rPr>
                <w:rFonts w:ascii="Times New Roman" w:hAnsi="Times New Roman" w:cs="Times New Roman"/>
                <w:noProof/>
                <w:sz w:val="24"/>
                <w:szCs w:val="24"/>
                <w:lang w:eastAsia="ru-RU"/>
              </w:rPr>
              <w:t>содействовать в улучшении условий труда педагогических и иных работников техникума;</w:t>
            </w:r>
          </w:p>
          <w:p w:rsidR="00467DD9" w:rsidRPr="00467DD9" w:rsidRDefault="00467DD9" w:rsidP="00467DD9">
            <w:pPr>
              <w:numPr>
                <w:ilvl w:val="0"/>
                <w:numId w:val="10"/>
              </w:numPr>
              <w:rPr>
                <w:rFonts w:ascii="Times New Roman" w:hAnsi="Times New Roman" w:cs="Times New Roman"/>
                <w:noProof/>
                <w:sz w:val="24"/>
                <w:szCs w:val="24"/>
                <w:lang w:eastAsia="ru-RU"/>
              </w:rPr>
            </w:pPr>
            <w:r w:rsidRPr="00467DD9">
              <w:rPr>
                <w:rFonts w:ascii="Times New Roman" w:hAnsi="Times New Roman" w:cs="Times New Roman"/>
                <w:noProof/>
                <w:sz w:val="24"/>
                <w:szCs w:val="24"/>
                <w:lang w:eastAsia="ru-RU"/>
              </w:rPr>
              <w:t>определить направления, формы, размеры и порядок использования средств попечительского совета, в том числе на: укрепление материально-технической базы; проведение спортивно-массовых, физкультурно-оздоровительных, социально-культурных, образовательных мероприятий; иные цели, не запрещенные законодательством;</w:t>
            </w:r>
          </w:p>
          <w:p w:rsidR="00467DD9" w:rsidRPr="00467DD9" w:rsidRDefault="00467DD9" w:rsidP="00467DD9">
            <w:pPr>
              <w:numPr>
                <w:ilvl w:val="0"/>
                <w:numId w:val="10"/>
              </w:numPr>
              <w:rPr>
                <w:rFonts w:ascii="Times New Roman" w:hAnsi="Times New Roman" w:cs="Times New Roman"/>
                <w:noProof/>
                <w:sz w:val="24"/>
                <w:szCs w:val="24"/>
                <w:lang w:eastAsia="ru-RU"/>
              </w:rPr>
            </w:pPr>
            <w:r w:rsidRPr="00467DD9">
              <w:rPr>
                <w:rFonts w:ascii="Times New Roman" w:hAnsi="Times New Roman" w:cs="Times New Roman"/>
                <w:noProof/>
                <w:sz w:val="24"/>
                <w:szCs w:val="24"/>
                <w:lang w:eastAsia="ru-RU"/>
              </w:rPr>
              <w:t>содействовать в установлении и развитии межрегионального сотрудничества в сфере образования;</w:t>
            </w:r>
          </w:p>
          <w:p w:rsidR="00467DD9" w:rsidRDefault="00467DD9" w:rsidP="00467DD9">
            <w:pPr>
              <w:numPr>
                <w:ilvl w:val="0"/>
                <w:numId w:val="10"/>
              </w:numPr>
              <w:rPr>
                <w:rFonts w:ascii="Times New Roman" w:hAnsi="Times New Roman" w:cs="Times New Roman"/>
                <w:noProof/>
                <w:sz w:val="24"/>
                <w:szCs w:val="24"/>
                <w:lang w:eastAsia="ru-RU"/>
              </w:rPr>
            </w:pPr>
            <w:r w:rsidRPr="00467DD9">
              <w:rPr>
                <w:rFonts w:ascii="Times New Roman" w:hAnsi="Times New Roman" w:cs="Times New Roman"/>
                <w:noProof/>
                <w:sz w:val="24"/>
                <w:szCs w:val="24"/>
                <w:lang w:eastAsia="ru-RU"/>
              </w:rPr>
              <w:lastRenderedPageBreak/>
              <w:t>использовать средства попечительского совета по целевому назначению.</w:t>
            </w:r>
          </w:p>
          <w:p w:rsidR="00006A49" w:rsidRDefault="00006A49" w:rsidP="00006A49">
            <w:pPr>
              <w:ind w:left="720"/>
              <w:rPr>
                <w:rFonts w:ascii="Times New Roman" w:hAnsi="Times New Roman" w:cs="Times New Roman"/>
                <w:noProof/>
                <w:sz w:val="24"/>
                <w:szCs w:val="24"/>
                <w:lang w:eastAsia="ru-RU"/>
              </w:rPr>
            </w:pPr>
          </w:p>
          <w:p w:rsidR="00FE4BD5" w:rsidRDefault="00467DD9" w:rsidP="00467DD9">
            <w:pPr>
              <w:rPr>
                <w:rFonts w:ascii="Times New Roman" w:hAnsi="Times New Roman" w:cs="Times New Roman"/>
                <w:bCs/>
                <w:noProof/>
                <w:sz w:val="24"/>
                <w:szCs w:val="24"/>
                <w:lang w:eastAsia="ru-RU"/>
              </w:rPr>
            </w:pPr>
            <w:r w:rsidRPr="00467DD9">
              <w:rPr>
                <w:rFonts w:ascii="Times New Roman" w:hAnsi="Times New Roman" w:cs="Times New Roman"/>
                <w:bCs/>
                <w:noProof/>
                <w:sz w:val="24"/>
                <w:szCs w:val="24"/>
                <w:lang w:eastAsia="ru-RU"/>
              </w:rPr>
              <w:t>1.</w:t>
            </w:r>
            <w:r w:rsidRPr="00467DD9">
              <w:rPr>
                <w:rFonts w:ascii="Times New Roman" w:hAnsi="Times New Roman" w:cs="Times New Roman"/>
                <w:noProof/>
                <w:sz w:val="24"/>
                <w:szCs w:val="24"/>
                <w:lang w:eastAsia="ru-RU"/>
              </w:rPr>
              <w:t> </w:t>
            </w:r>
            <w:r w:rsidRPr="00467DD9">
              <w:rPr>
                <w:rFonts w:ascii="Times New Roman" w:hAnsi="Times New Roman" w:cs="Times New Roman"/>
                <w:bCs/>
                <w:noProof/>
                <w:sz w:val="24"/>
                <w:szCs w:val="24"/>
                <w:lang w:eastAsia="ru-RU"/>
              </w:rPr>
              <w:t xml:space="preserve">Организация проведения заседаний совета </w:t>
            </w:r>
          </w:p>
          <w:p w:rsidR="00467DD9" w:rsidRDefault="00467DD9" w:rsidP="00467DD9">
            <w:pPr>
              <w:rPr>
                <w:rFonts w:ascii="Times New Roman" w:hAnsi="Times New Roman" w:cs="Times New Roman"/>
                <w:bCs/>
                <w:noProof/>
                <w:sz w:val="24"/>
                <w:szCs w:val="24"/>
                <w:lang w:eastAsia="ru-RU"/>
              </w:rPr>
            </w:pPr>
            <w:r w:rsidRPr="00467DD9">
              <w:rPr>
                <w:rFonts w:ascii="Times New Roman" w:hAnsi="Times New Roman" w:cs="Times New Roman"/>
                <w:bCs/>
                <w:noProof/>
                <w:sz w:val="24"/>
                <w:szCs w:val="24"/>
                <w:lang w:eastAsia="ru-RU"/>
              </w:rPr>
              <w:t xml:space="preserve">- </w:t>
            </w:r>
            <w:r w:rsidRPr="00467DD9">
              <w:rPr>
                <w:rFonts w:ascii="Times New Roman" w:hAnsi="Times New Roman" w:cs="Times New Roman"/>
                <w:sz w:val="24"/>
                <w:szCs w:val="24"/>
              </w:rPr>
              <w:t xml:space="preserve"> </w:t>
            </w:r>
            <w:r w:rsidRPr="00467DD9">
              <w:rPr>
                <w:rFonts w:ascii="Times New Roman" w:hAnsi="Times New Roman" w:cs="Times New Roman"/>
                <w:bCs/>
                <w:noProof/>
                <w:sz w:val="24"/>
                <w:szCs w:val="24"/>
                <w:lang w:eastAsia="ru-RU"/>
              </w:rPr>
              <w:t>один раз в полугодие</w:t>
            </w:r>
            <w:r>
              <w:rPr>
                <w:rFonts w:ascii="Times New Roman" w:hAnsi="Times New Roman" w:cs="Times New Roman"/>
                <w:bCs/>
                <w:noProof/>
                <w:sz w:val="24"/>
                <w:szCs w:val="24"/>
                <w:lang w:eastAsia="ru-RU"/>
              </w:rPr>
              <w:t>;</w:t>
            </w:r>
          </w:p>
          <w:p w:rsidR="00FE4BD5" w:rsidRDefault="00467DD9" w:rsidP="00467DD9">
            <w:pPr>
              <w:rPr>
                <w:rFonts w:ascii="Times New Roman" w:hAnsi="Times New Roman" w:cs="Times New Roman"/>
                <w:bCs/>
                <w:noProof/>
                <w:sz w:val="24"/>
                <w:szCs w:val="24"/>
                <w:lang w:eastAsia="ru-RU"/>
              </w:rPr>
            </w:pPr>
            <w:r>
              <w:rPr>
                <w:rFonts w:ascii="Times New Roman" w:hAnsi="Times New Roman" w:cs="Times New Roman"/>
                <w:bCs/>
                <w:noProof/>
                <w:sz w:val="24"/>
                <w:szCs w:val="24"/>
                <w:lang w:eastAsia="ru-RU"/>
              </w:rPr>
              <w:t>2.</w:t>
            </w:r>
            <w:r w:rsidRPr="00467DD9">
              <w:rPr>
                <w:rFonts w:ascii="Times New Roman" w:hAnsi="Times New Roman" w:cs="Times New Roman"/>
                <w:b/>
                <w:bCs/>
                <w:noProof/>
                <w:sz w:val="24"/>
                <w:szCs w:val="24"/>
                <w:lang w:eastAsia="ru-RU"/>
              </w:rPr>
              <w:t xml:space="preserve"> </w:t>
            </w:r>
            <w:r w:rsidRPr="00467DD9">
              <w:rPr>
                <w:rFonts w:ascii="Times New Roman" w:hAnsi="Times New Roman" w:cs="Times New Roman"/>
                <w:bCs/>
                <w:noProof/>
                <w:sz w:val="24"/>
                <w:szCs w:val="24"/>
                <w:lang w:eastAsia="ru-RU"/>
              </w:rPr>
              <w:t>Участие в мероприятиях, проводимых в учреждении</w:t>
            </w:r>
            <w:r>
              <w:rPr>
                <w:rFonts w:ascii="Times New Roman" w:hAnsi="Times New Roman" w:cs="Times New Roman"/>
                <w:bCs/>
                <w:noProof/>
                <w:sz w:val="24"/>
                <w:szCs w:val="24"/>
                <w:lang w:eastAsia="ru-RU"/>
              </w:rPr>
              <w:t xml:space="preserve"> </w:t>
            </w:r>
          </w:p>
          <w:p w:rsidR="00467DD9" w:rsidRDefault="00467DD9" w:rsidP="00467DD9">
            <w:pPr>
              <w:rPr>
                <w:rFonts w:ascii="Times New Roman" w:hAnsi="Times New Roman" w:cs="Times New Roman"/>
                <w:bCs/>
                <w:noProof/>
                <w:sz w:val="24"/>
                <w:szCs w:val="24"/>
                <w:lang w:eastAsia="ru-RU"/>
              </w:rPr>
            </w:pPr>
            <w:r>
              <w:rPr>
                <w:rFonts w:ascii="Times New Roman" w:hAnsi="Times New Roman" w:cs="Times New Roman"/>
                <w:bCs/>
                <w:noProof/>
                <w:sz w:val="24"/>
                <w:szCs w:val="24"/>
                <w:lang w:eastAsia="ru-RU"/>
              </w:rPr>
              <w:t xml:space="preserve">- </w:t>
            </w:r>
            <w:r w:rsidRPr="00467DD9">
              <w:rPr>
                <w:rFonts w:ascii="Times New Roman" w:hAnsi="Times New Roman" w:cs="Times New Roman"/>
                <w:bCs/>
                <w:noProof/>
                <w:sz w:val="24"/>
                <w:szCs w:val="24"/>
                <w:lang w:eastAsia="ru-RU"/>
              </w:rPr>
              <w:t xml:space="preserve"> </w:t>
            </w:r>
            <w:r w:rsidRPr="00467DD9">
              <w:rPr>
                <w:rFonts w:ascii="Times New Roman" w:hAnsi="Times New Roman" w:cs="Times New Roman"/>
                <w:sz w:val="24"/>
                <w:szCs w:val="24"/>
              </w:rPr>
              <w:t xml:space="preserve"> </w:t>
            </w:r>
            <w:r w:rsidRPr="00467DD9">
              <w:rPr>
                <w:rFonts w:ascii="Times New Roman" w:hAnsi="Times New Roman" w:cs="Times New Roman"/>
                <w:bCs/>
                <w:noProof/>
                <w:sz w:val="24"/>
                <w:szCs w:val="24"/>
                <w:lang w:eastAsia="ru-RU"/>
              </w:rPr>
              <w:t>в течение года</w:t>
            </w:r>
            <w:r>
              <w:rPr>
                <w:rFonts w:ascii="Times New Roman" w:hAnsi="Times New Roman" w:cs="Times New Roman"/>
                <w:bCs/>
                <w:noProof/>
                <w:sz w:val="24"/>
                <w:szCs w:val="24"/>
                <w:lang w:eastAsia="ru-RU"/>
              </w:rPr>
              <w:t xml:space="preserve"> </w:t>
            </w:r>
            <w:r w:rsidRPr="00467DD9">
              <w:rPr>
                <w:rFonts w:ascii="Times New Roman" w:hAnsi="Times New Roman" w:cs="Times New Roman"/>
                <w:bCs/>
                <w:noProof/>
                <w:sz w:val="24"/>
                <w:szCs w:val="24"/>
                <w:lang w:eastAsia="ru-RU"/>
              </w:rPr>
              <w:t>по приглашению техникума</w:t>
            </w:r>
            <w:r>
              <w:rPr>
                <w:rFonts w:ascii="Times New Roman" w:hAnsi="Times New Roman" w:cs="Times New Roman"/>
                <w:bCs/>
                <w:noProof/>
                <w:sz w:val="24"/>
                <w:szCs w:val="24"/>
                <w:lang w:eastAsia="ru-RU"/>
              </w:rPr>
              <w:t>;</w:t>
            </w:r>
          </w:p>
          <w:p w:rsidR="00FE4BD5" w:rsidRDefault="00467DD9" w:rsidP="00467DD9">
            <w:pPr>
              <w:rPr>
                <w:rFonts w:ascii="Times New Roman" w:hAnsi="Times New Roman" w:cs="Times New Roman"/>
                <w:bCs/>
                <w:noProof/>
                <w:sz w:val="24"/>
                <w:szCs w:val="24"/>
                <w:lang w:eastAsia="ru-RU"/>
              </w:rPr>
            </w:pPr>
            <w:r>
              <w:rPr>
                <w:rFonts w:ascii="Times New Roman" w:hAnsi="Times New Roman" w:cs="Times New Roman"/>
                <w:bCs/>
                <w:noProof/>
                <w:sz w:val="24"/>
                <w:szCs w:val="24"/>
                <w:lang w:eastAsia="ru-RU"/>
              </w:rPr>
              <w:t xml:space="preserve">3. </w:t>
            </w:r>
            <w:r w:rsidRPr="00467DD9">
              <w:rPr>
                <w:rFonts w:ascii="Times New Roman" w:hAnsi="Times New Roman" w:cs="Times New Roman"/>
                <w:bCs/>
                <w:noProof/>
                <w:sz w:val="24"/>
                <w:szCs w:val="24"/>
                <w:lang w:eastAsia="ru-RU"/>
              </w:rPr>
              <w:t xml:space="preserve">Работа со средствами массовой информации </w:t>
            </w:r>
          </w:p>
          <w:p w:rsidR="00467DD9" w:rsidRDefault="00467DD9" w:rsidP="00467DD9">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xml:space="preserve">– ежеквартально; </w:t>
            </w:r>
          </w:p>
          <w:p w:rsidR="00FE4BD5" w:rsidRDefault="00467DD9" w:rsidP="00467DD9">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xml:space="preserve">4. </w:t>
            </w:r>
            <w:r w:rsidRPr="00467DD9">
              <w:rPr>
                <w:rFonts w:ascii="Times New Roman" w:hAnsi="Times New Roman" w:cs="Times New Roman"/>
                <w:b/>
                <w:bCs/>
                <w:sz w:val="24"/>
                <w:szCs w:val="24"/>
              </w:rPr>
              <w:t xml:space="preserve"> </w:t>
            </w:r>
            <w:r w:rsidRPr="00467DD9">
              <w:rPr>
                <w:rFonts w:ascii="Times New Roman" w:hAnsi="Times New Roman" w:cs="Times New Roman"/>
                <w:bCs/>
                <w:noProof/>
                <w:sz w:val="24"/>
                <w:szCs w:val="24"/>
                <w:lang w:eastAsia="ru-RU"/>
              </w:rPr>
              <w:t>Привлечение спонсорских  средств</w:t>
            </w:r>
            <w:r w:rsidRPr="00467DD9">
              <w:rPr>
                <w:rFonts w:ascii="Times New Roman" w:hAnsi="Times New Roman" w:cs="Times New Roman"/>
                <w:noProof/>
                <w:sz w:val="24"/>
                <w:szCs w:val="24"/>
                <w:lang w:eastAsia="ru-RU"/>
              </w:rPr>
              <w:t xml:space="preserve"> </w:t>
            </w:r>
          </w:p>
          <w:p w:rsidR="00467DD9" w:rsidRDefault="00467DD9" w:rsidP="00467DD9">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xml:space="preserve">- </w:t>
            </w:r>
            <w:r w:rsidRPr="00467DD9">
              <w:rPr>
                <w:rFonts w:ascii="Times New Roman" w:hAnsi="Times New Roman" w:cs="Times New Roman"/>
                <w:noProof/>
                <w:sz w:val="24"/>
                <w:szCs w:val="24"/>
                <w:lang w:eastAsia="ru-RU"/>
              </w:rPr>
              <w:t xml:space="preserve"> </w:t>
            </w:r>
            <w:r w:rsidRPr="00467DD9">
              <w:rPr>
                <w:rFonts w:ascii="Times New Roman" w:hAnsi="Times New Roman" w:cs="Times New Roman"/>
                <w:sz w:val="24"/>
                <w:szCs w:val="24"/>
              </w:rPr>
              <w:t xml:space="preserve"> </w:t>
            </w:r>
            <w:r w:rsidRPr="00467DD9">
              <w:rPr>
                <w:rFonts w:ascii="Times New Roman" w:hAnsi="Times New Roman" w:cs="Times New Roman"/>
                <w:noProof/>
                <w:sz w:val="24"/>
                <w:szCs w:val="24"/>
                <w:lang w:eastAsia="ru-RU"/>
              </w:rPr>
              <w:t>по мере обращения администрации техникума</w:t>
            </w:r>
            <w:r>
              <w:rPr>
                <w:rFonts w:ascii="Times New Roman" w:hAnsi="Times New Roman" w:cs="Times New Roman"/>
                <w:noProof/>
                <w:sz w:val="24"/>
                <w:szCs w:val="24"/>
                <w:lang w:eastAsia="ru-RU"/>
              </w:rPr>
              <w:t>;</w:t>
            </w:r>
          </w:p>
          <w:p w:rsidR="00FE4BD5" w:rsidRDefault="00467DD9" w:rsidP="00467DD9">
            <w:pPr>
              <w:rPr>
                <w:rFonts w:ascii="Times New Roman" w:hAnsi="Times New Roman" w:cs="Times New Roman"/>
                <w:bCs/>
                <w:noProof/>
                <w:sz w:val="24"/>
                <w:szCs w:val="24"/>
                <w:lang w:eastAsia="ru-RU"/>
              </w:rPr>
            </w:pPr>
            <w:r>
              <w:rPr>
                <w:rFonts w:ascii="Times New Roman" w:hAnsi="Times New Roman" w:cs="Times New Roman"/>
                <w:noProof/>
                <w:sz w:val="24"/>
                <w:szCs w:val="24"/>
                <w:lang w:eastAsia="ru-RU"/>
              </w:rPr>
              <w:t xml:space="preserve">5. </w:t>
            </w:r>
            <w:r w:rsidRPr="00467DD9">
              <w:rPr>
                <w:rFonts w:ascii="Times New Roman" w:hAnsi="Times New Roman" w:cs="Times New Roman"/>
                <w:noProof/>
                <w:sz w:val="24"/>
                <w:szCs w:val="24"/>
                <w:lang w:eastAsia="ru-RU"/>
              </w:rPr>
              <w:t xml:space="preserve"> </w:t>
            </w:r>
            <w:r w:rsidRPr="00467DD9">
              <w:rPr>
                <w:rFonts w:ascii="Times New Roman" w:hAnsi="Times New Roman" w:cs="Times New Roman"/>
                <w:bCs/>
                <w:noProof/>
                <w:sz w:val="24"/>
                <w:szCs w:val="24"/>
                <w:lang w:eastAsia="ru-RU"/>
              </w:rPr>
              <w:t>Предоставление отчетной документации</w:t>
            </w:r>
            <w:r>
              <w:rPr>
                <w:rFonts w:ascii="Times New Roman" w:hAnsi="Times New Roman" w:cs="Times New Roman"/>
                <w:bCs/>
                <w:noProof/>
                <w:sz w:val="24"/>
                <w:szCs w:val="24"/>
                <w:lang w:eastAsia="ru-RU"/>
              </w:rPr>
              <w:t xml:space="preserve"> </w:t>
            </w:r>
          </w:p>
          <w:p w:rsidR="00C93A07" w:rsidRPr="00467DD9" w:rsidRDefault="00467DD9" w:rsidP="00FE4BD5">
            <w:pPr>
              <w:rPr>
                <w:rFonts w:ascii="Times New Roman" w:hAnsi="Times New Roman" w:cs="Times New Roman"/>
                <w:noProof/>
                <w:sz w:val="24"/>
                <w:szCs w:val="24"/>
                <w:lang w:eastAsia="ru-RU"/>
              </w:rPr>
            </w:pPr>
            <w:r>
              <w:rPr>
                <w:rFonts w:ascii="Times New Roman" w:hAnsi="Times New Roman" w:cs="Times New Roman"/>
                <w:bCs/>
                <w:noProof/>
                <w:sz w:val="24"/>
                <w:szCs w:val="24"/>
                <w:lang w:eastAsia="ru-RU"/>
              </w:rPr>
              <w:t xml:space="preserve">- </w:t>
            </w:r>
            <w:r w:rsidRPr="00467DD9">
              <w:rPr>
                <w:rFonts w:ascii="Times New Roman" w:hAnsi="Times New Roman" w:cs="Times New Roman"/>
                <w:sz w:val="24"/>
                <w:szCs w:val="24"/>
              </w:rPr>
              <w:t xml:space="preserve"> </w:t>
            </w:r>
            <w:r w:rsidRPr="00467DD9">
              <w:rPr>
                <w:rFonts w:ascii="Times New Roman" w:hAnsi="Times New Roman" w:cs="Times New Roman"/>
                <w:bCs/>
                <w:noProof/>
                <w:sz w:val="24"/>
                <w:szCs w:val="24"/>
                <w:lang w:eastAsia="ru-RU"/>
              </w:rPr>
              <w:t>январь</w:t>
            </w:r>
            <w:r w:rsidR="00FE4BD5">
              <w:rPr>
                <w:rFonts w:ascii="Times New Roman" w:hAnsi="Times New Roman" w:cs="Times New Roman"/>
                <w:bCs/>
                <w:noProof/>
                <w:sz w:val="24"/>
                <w:szCs w:val="24"/>
                <w:lang w:eastAsia="ru-RU"/>
              </w:rPr>
              <w:t xml:space="preserve"> </w:t>
            </w:r>
            <w:r w:rsidRPr="00467DD9">
              <w:rPr>
                <w:rFonts w:ascii="Times New Roman" w:hAnsi="Times New Roman" w:cs="Times New Roman"/>
                <w:bCs/>
                <w:noProof/>
                <w:sz w:val="24"/>
                <w:szCs w:val="24"/>
                <w:lang w:eastAsia="ru-RU"/>
              </w:rPr>
              <w:t>2020 г.</w:t>
            </w:r>
            <w:r w:rsidRPr="00467DD9">
              <w:rPr>
                <w:rFonts w:ascii="Times New Roman" w:hAnsi="Times New Roman" w:cs="Times New Roman"/>
                <w:noProof/>
                <w:sz w:val="24"/>
                <w:szCs w:val="24"/>
                <w:lang w:eastAsia="ru-RU"/>
              </w:rPr>
              <w:t xml:space="preserve">  </w:t>
            </w:r>
          </w:p>
        </w:tc>
      </w:tr>
      <w:tr w:rsidR="00BE349D" w:rsidRPr="001561CF" w:rsidTr="00FE4BD5">
        <w:tc>
          <w:tcPr>
            <w:tcW w:w="3397" w:type="dxa"/>
          </w:tcPr>
          <w:p w:rsidR="00BE349D" w:rsidRPr="001561CF" w:rsidRDefault="00BE349D" w:rsidP="00BE349D">
            <w:pPr>
              <w:jc w:val="center"/>
              <w:rPr>
                <w:rFonts w:ascii="Times New Roman" w:hAnsi="Times New Roman" w:cs="Times New Roman"/>
                <w:b/>
                <w:noProof/>
                <w:sz w:val="24"/>
                <w:szCs w:val="24"/>
                <w:lang w:eastAsia="ru-RU"/>
              </w:rPr>
            </w:pPr>
            <w:r w:rsidRPr="001561CF">
              <w:rPr>
                <w:rFonts w:ascii="Times New Roman" w:hAnsi="Times New Roman" w:cs="Times New Roman"/>
                <w:b/>
                <w:noProof/>
                <w:sz w:val="24"/>
                <w:szCs w:val="24"/>
                <w:lang w:eastAsia="ru-RU"/>
              </w:rPr>
              <w:lastRenderedPageBreak/>
              <w:t xml:space="preserve">Последнее заседание </w:t>
            </w:r>
          </w:p>
        </w:tc>
        <w:tc>
          <w:tcPr>
            <w:tcW w:w="6804" w:type="dxa"/>
          </w:tcPr>
          <w:p w:rsidR="003939EF" w:rsidRPr="003939EF" w:rsidRDefault="003939EF" w:rsidP="003939EF">
            <w:pPr>
              <w:rPr>
                <w:rFonts w:ascii="Times New Roman" w:hAnsi="Times New Roman" w:cs="Times New Roman"/>
                <w:noProof/>
                <w:sz w:val="24"/>
                <w:szCs w:val="24"/>
                <w:lang w:eastAsia="ru-RU"/>
              </w:rPr>
            </w:pPr>
            <w:r w:rsidRPr="003939EF">
              <w:rPr>
                <w:rFonts w:ascii="Times New Roman" w:hAnsi="Times New Roman" w:cs="Times New Roman"/>
                <w:noProof/>
                <w:sz w:val="24"/>
                <w:szCs w:val="24"/>
                <w:lang w:eastAsia="ru-RU"/>
              </w:rPr>
              <w:t xml:space="preserve">Повестка заседания Попечительского совета </w:t>
            </w:r>
          </w:p>
          <w:p w:rsidR="003939EF" w:rsidRPr="003939EF" w:rsidRDefault="003939EF" w:rsidP="003939EF">
            <w:pPr>
              <w:rPr>
                <w:rFonts w:ascii="Times New Roman" w:hAnsi="Times New Roman" w:cs="Times New Roman"/>
                <w:noProof/>
                <w:sz w:val="24"/>
                <w:szCs w:val="24"/>
                <w:lang w:eastAsia="ru-RU"/>
              </w:rPr>
            </w:pPr>
            <w:r w:rsidRPr="003939EF">
              <w:rPr>
                <w:rFonts w:ascii="Times New Roman" w:hAnsi="Times New Roman" w:cs="Times New Roman"/>
                <w:noProof/>
                <w:sz w:val="24"/>
                <w:szCs w:val="24"/>
                <w:lang w:eastAsia="ru-RU"/>
              </w:rPr>
              <w:t>ГАПОУ ТО «Ишимский многопрофильный техникум»</w:t>
            </w:r>
          </w:p>
          <w:p w:rsidR="003939EF" w:rsidRPr="003939EF" w:rsidRDefault="003939EF" w:rsidP="003939EF">
            <w:pPr>
              <w:rPr>
                <w:rFonts w:ascii="Times New Roman" w:hAnsi="Times New Roman" w:cs="Times New Roman"/>
                <w:noProof/>
                <w:sz w:val="24"/>
                <w:szCs w:val="24"/>
                <w:lang w:eastAsia="ru-RU"/>
              </w:rPr>
            </w:pPr>
          </w:p>
          <w:p w:rsidR="003939EF" w:rsidRPr="003939EF" w:rsidRDefault="003939EF" w:rsidP="003939EF">
            <w:pPr>
              <w:rPr>
                <w:rFonts w:ascii="Times New Roman" w:hAnsi="Times New Roman" w:cs="Times New Roman"/>
                <w:noProof/>
                <w:sz w:val="24"/>
                <w:szCs w:val="24"/>
                <w:lang w:eastAsia="ru-RU"/>
              </w:rPr>
            </w:pPr>
            <w:r w:rsidRPr="003939EF">
              <w:rPr>
                <w:rFonts w:ascii="Times New Roman" w:hAnsi="Times New Roman" w:cs="Times New Roman"/>
                <w:noProof/>
                <w:sz w:val="24"/>
                <w:szCs w:val="24"/>
                <w:lang w:eastAsia="ru-RU"/>
              </w:rPr>
              <w:t>Дата проведения 27.08.2019 год.</w:t>
            </w:r>
          </w:p>
          <w:p w:rsidR="003939EF" w:rsidRPr="003939EF" w:rsidRDefault="003939EF" w:rsidP="003939EF">
            <w:pPr>
              <w:rPr>
                <w:rFonts w:ascii="Times New Roman" w:hAnsi="Times New Roman" w:cs="Times New Roman"/>
                <w:noProof/>
                <w:sz w:val="24"/>
                <w:szCs w:val="24"/>
                <w:lang w:eastAsia="ru-RU"/>
              </w:rPr>
            </w:pPr>
            <w:r w:rsidRPr="003939EF">
              <w:rPr>
                <w:rFonts w:ascii="Times New Roman" w:hAnsi="Times New Roman" w:cs="Times New Roman"/>
                <w:noProof/>
                <w:sz w:val="24"/>
                <w:szCs w:val="24"/>
                <w:lang w:eastAsia="ru-RU"/>
              </w:rPr>
              <w:t>Начало: 14-00</w:t>
            </w:r>
          </w:p>
          <w:p w:rsidR="003939EF" w:rsidRPr="003939EF" w:rsidRDefault="003939EF" w:rsidP="003939EF">
            <w:pPr>
              <w:rPr>
                <w:rFonts w:ascii="Times New Roman" w:hAnsi="Times New Roman" w:cs="Times New Roman"/>
                <w:noProof/>
                <w:sz w:val="24"/>
                <w:szCs w:val="24"/>
                <w:vertAlign w:val="superscript"/>
                <w:lang w:eastAsia="ru-RU"/>
              </w:rPr>
            </w:pPr>
          </w:p>
          <w:p w:rsidR="003939EF" w:rsidRPr="003939EF" w:rsidRDefault="003939EF" w:rsidP="003939EF">
            <w:pPr>
              <w:rPr>
                <w:rFonts w:ascii="Times New Roman" w:hAnsi="Times New Roman" w:cs="Times New Roman"/>
                <w:noProof/>
                <w:sz w:val="24"/>
                <w:szCs w:val="24"/>
                <w:lang w:eastAsia="ru-RU"/>
              </w:rPr>
            </w:pPr>
            <w:r w:rsidRPr="003939EF">
              <w:rPr>
                <w:rFonts w:ascii="Times New Roman" w:hAnsi="Times New Roman" w:cs="Times New Roman"/>
                <w:noProof/>
                <w:sz w:val="24"/>
                <w:szCs w:val="24"/>
                <w:lang w:eastAsia="ru-RU"/>
              </w:rPr>
              <w:t>Место</w:t>
            </w:r>
            <w:r w:rsidRPr="003939EF">
              <w:rPr>
                <w:rFonts w:ascii="Times New Roman" w:hAnsi="Times New Roman" w:cs="Times New Roman"/>
                <w:noProof/>
                <w:sz w:val="24"/>
                <w:szCs w:val="24"/>
                <w:vertAlign w:val="superscript"/>
                <w:lang w:eastAsia="ru-RU"/>
              </w:rPr>
              <w:t xml:space="preserve"> </w:t>
            </w:r>
            <w:r w:rsidRPr="003939EF">
              <w:rPr>
                <w:rFonts w:ascii="Times New Roman" w:hAnsi="Times New Roman" w:cs="Times New Roman"/>
                <w:noProof/>
                <w:sz w:val="24"/>
                <w:szCs w:val="24"/>
                <w:lang w:eastAsia="ru-RU"/>
              </w:rPr>
              <w:t>проведения: г.Ишим, ул. Карла Маркса,15 ГАПОУ ТО «Ишимский многопрофильный техникум» корпус №1 (кабинет директора)</w:t>
            </w:r>
          </w:p>
          <w:p w:rsidR="003939EF" w:rsidRPr="003939EF" w:rsidRDefault="003939EF" w:rsidP="003939EF">
            <w:pPr>
              <w:rPr>
                <w:rFonts w:ascii="Times New Roman" w:hAnsi="Times New Roman" w:cs="Times New Roman"/>
                <w:noProof/>
                <w:sz w:val="24"/>
                <w:szCs w:val="24"/>
                <w:lang w:eastAsia="ru-RU"/>
              </w:rPr>
            </w:pPr>
          </w:p>
          <w:p w:rsidR="003939EF" w:rsidRPr="003939EF" w:rsidRDefault="003939EF" w:rsidP="003939EF">
            <w:pPr>
              <w:rPr>
                <w:rFonts w:ascii="Times New Roman" w:hAnsi="Times New Roman" w:cs="Times New Roman"/>
                <w:noProof/>
                <w:sz w:val="24"/>
                <w:szCs w:val="24"/>
                <w:lang w:eastAsia="ru-RU"/>
              </w:rPr>
            </w:pPr>
            <w:r w:rsidRPr="003939EF">
              <w:rPr>
                <w:rFonts w:ascii="Times New Roman" w:hAnsi="Times New Roman" w:cs="Times New Roman"/>
                <w:noProof/>
                <w:sz w:val="24"/>
                <w:szCs w:val="24"/>
                <w:lang w:eastAsia="ru-RU"/>
              </w:rPr>
              <w:t>1. Информация о распределении и трудоустройстве выпускников 2019 года.</w:t>
            </w:r>
          </w:p>
          <w:p w:rsidR="003939EF" w:rsidRPr="003939EF" w:rsidRDefault="003939EF" w:rsidP="003939EF">
            <w:pPr>
              <w:rPr>
                <w:rFonts w:ascii="Times New Roman" w:hAnsi="Times New Roman" w:cs="Times New Roman"/>
                <w:noProof/>
                <w:sz w:val="24"/>
                <w:szCs w:val="24"/>
                <w:lang w:eastAsia="ru-RU"/>
              </w:rPr>
            </w:pPr>
            <w:r w:rsidRPr="003939EF">
              <w:rPr>
                <w:rFonts w:ascii="Times New Roman" w:hAnsi="Times New Roman" w:cs="Times New Roman"/>
                <w:noProof/>
                <w:sz w:val="24"/>
                <w:szCs w:val="24"/>
                <w:lang w:eastAsia="ru-RU"/>
              </w:rPr>
              <w:t>2. Информация о структуре контингента и направлениях подготовки в ГАПОУ ТО «Ишимский многопрофильный техникум» на 2019-2020 учебный год.</w:t>
            </w:r>
          </w:p>
          <w:p w:rsidR="003939EF" w:rsidRPr="003939EF" w:rsidRDefault="003939EF" w:rsidP="003939EF">
            <w:pPr>
              <w:rPr>
                <w:rFonts w:ascii="Times New Roman" w:hAnsi="Times New Roman" w:cs="Times New Roman"/>
                <w:bCs/>
                <w:noProof/>
                <w:sz w:val="24"/>
                <w:szCs w:val="24"/>
                <w:lang w:eastAsia="ru-RU"/>
              </w:rPr>
            </w:pPr>
            <w:r w:rsidRPr="003939EF">
              <w:rPr>
                <w:rFonts w:ascii="Times New Roman" w:hAnsi="Times New Roman" w:cs="Times New Roman"/>
                <w:noProof/>
                <w:sz w:val="24"/>
                <w:szCs w:val="24"/>
                <w:lang w:eastAsia="ru-RU"/>
              </w:rPr>
              <w:t xml:space="preserve">3. Информация об участие в Конкурсе ГАПОУ ТО «Ишимский многопрофильный техникум» на предоставление в 2019 году из федерального бюджета </w:t>
            </w:r>
            <w:r w:rsidRPr="003939EF">
              <w:rPr>
                <w:rFonts w:ascii="Times New Roman" w:hAnsi="Times New Roman" w:cs="Times New Roman"/>
                <w:bCs/>
                <w:noProof/>
                <w:sz w:val="24"/>
                <w:szCs w:val="24"/>
                <w:lang w:eastAsia="ru-RU"/>
              </w:rPr>
              <w:t>грантов в форме субсидий в рамках реализации мероприятия государственной программы Российской Федерации «Развитие образования», «Обновление и модернизация материально-технической базы профессиональных образовательных организаций» по направлению Промышленные и инженерные технологии (специализация «Машиностроение, управление сложными техническими системами, обработка материалов»).</w:t>
            </w:r>
          </w:p>
          <w:p w:rsidR="003939EF" w:rsidRPr="003939EF" w:rsidRDefault="003939EF" w:rsidP="003939EF">
            <w:pPr>
              <w:rPr>
                <w:rFonts w:ascii="Times New Roman" w:hAnsi="Times New Roman" w:cs="Times New Roman"/>
                <w:noProof/>
                <w:sz w:val="24"/>
                <w:szCs w:val="24"/>
                <w:lang w:eastAsia="ru-RU"/>
              </w:rPr>
            </w:pPr>
            <w:r w:rsidRPr="003939EF">
              <w:rPr>
                <w:rFonts w:ascii="Times New Roman" w:hAnsi="Times New Roman" w:cs="Times New Roman"/>
                <w:noProof/>
                <w:sz w:val="24"/>
                <w:szCs w:val="24"/>
                <w:lang w:eastAsia="ru-RU"/>
              </w:rPr>
              <w:t>4. Представление Плана мероприятий по совершенствованию системы подготовки кадров в рамках деятельности ГАПОУ ТО «Ишимский многопрофильный техникум», графика проведения обще техникумовских внеклассных мероприятий, плана расходования денежных средств.</w:t>
            </w:r>
          </w:p>
          <w:p w:rsidR="00BE349D" w:rsidRDefault="003939EF" w:rsidP="003939EF">
            <w:pPr>
              <w:rPr>
                <w:rFonts w:ascii="Times New Roman" w:hAnsi="Times New Roman" w:cs="Times New Roman"/>
                <w:noProof/>
                <w:sz w:val="24"/>
                <w:szCs w:val="24"/>
                <w:lang w:eastAsia="ru-RU"/>
              </w:rPr>
            </w:pPr>
            <w:r w:rsidRPr="003939EF">
              <w:rPr>
                <w:rFonts w:ascii="Times New Roman" w:hAnsi="Times New Roman" w:cs="Times New Roman"/>
                <w:noProof/>
                <w:sz w:val="24"/>
                <w:szCs w:val="24"/>
                <w:lang w:eastAsia="ru-RU"/>
              </w:rPr>
              <w:t>5. Предложения по включению в план проведения заседаний Попечительского совета.</w:t>
            </w:r>
          </w:p>
          <w:p w:rsidR="003939EF" w:rsidRDefault="003939EF" w:rsidP="003939EF">
            <w:pPr>
              <w:rPr>
                <w:rFonts w:ascii="Times New Roman" w:hAnsi="Times New Roman" w:cs="Times New Roman"/>
                <w:noProof/>
                <w:sz w:val="24"/>
                <w:szCs w:val="24"/>
                <w:lang w:eastAsia="ru-RU"/>
              </w:rPr>
            </w:pPr>
          </w:p>
          <w:p w:rsidR="00BD134A" w:rsidRDefault="00BD134A" w:rsidP="00BD134A">
            <w:pPr>
              <w:rPr>
                <w:rFonts w:ascii="Times New Roman" w:hAnsi="Times New Roman" w:cs="Times New Roman"/>
                <w:noProof/>
                <w:sz w:val="24"/>
                <w:szCs w:val="24"/>
                <w:lang w:eastAsia="ru-RU"/>
              </w:rPr>
            </w:pPr>
            <w:r w:rsidRPr="00BD134A">
              <w:rPr>
                <w:rFonts w:ascii="Times New Roman" w:hAnsi="Times New Roman" w:cs="Times New Roman"/>
                <w:noProof/>
                <w:sz w:val="24"/>
                <w:szCs w:val="24"/>
                <w:lang w:eastAsia="ru-RU"/>
              </w:rPr>
              <w:t>РЕШЕНИЕ</w:t>
            </w:r>
          </w:p>
          <w:p w:rsidR="00006A49" w:rsidRPr="00BD134A" w:rsidRDefault="00006A49" w:rsidP="00BD134A">
            <w:pPr>
              <w:rPr>
                <w:rFonts w:ascii="Times New Roman" w:hAnsi="Times New Roman" w:cs="Times New Roman"/>
                <w:noProof/>
                <w:sz w:val="24"/>
                <w:szCs w:val="24"/>
                <w:lang w:eastAsia="ru-RU"/>
              </w:rPr>
            </w:pPr>
          </w:p>
          <w:p w:rsidR="00BD134A" w:rsidRPr="00BD134A" w:rsidRDefault="00BD134A" w:rsidP="00BD134A">
            <w:pPr>
              <w:rPr>
                <w:rFonts w:ascii="Times New Roman" w:hAnsi="Times New Roman" w:cs="Times New Roman"/>
                <w:noProof/>
                <w:sz w:val="24"/>
                <w:szCs w:val="24"/>
                <w:lang w:eastAsia="ru-RU"/>
              </w:rPr>
            </w:pPr>
            <w:r w:rsidRPr="00BD134A">
              <w:rPr>
                <w:rFonts w:ascii="Times New Roman" w:hAnsi="Times New Roman" w:cs="Times New Roman"/>
                <w:noProof/>
                <w:sz w:val="24"/>
                <w:szCs w:val="24"/>
                <w:lang w:eastAsia="ru-RU"/>
              </w:rPr>
              <w:t xml:space="preserve">Заседания  Попечительского совета </w:t>
            </w:r>
          </w:p>
          <w:p w:rsidR="00BD134A" w:rsidRPr="00BD134A" w:rsidRDefault="00BD134A" w:rsidP="00BD134A">
            <w:pPr>
              <w:rPr>
                <w:rFonts w:ascii="Times New Roman" w:hAnsi="Times New Roman" w:cs="Times New Roman"/>
                <w:noProof/>
                <w:sz w:val="24"/>
                <w:szCs w:val="24"/>
                <w:lang w:eastAsia="ru-RU"/>
              </w:rPr>
            </w:pPr>
            <w:r w:rsidRPr="00BD134A">
              <w:rPr>
                <w:rFonts w:ascii="Times New Roman" w:hAnsi="Times New Roman" w:cs="Times New Roman"/>
                <w:noProof/>
                <w:sz w:val="24"/>
                <w:szCs w:val="24"/>
                <w:lang w:eastAsia="ru-RU"/>
              </w:rPr>
              <w:t>ГАПОУ ТО «Ишимский многопрофильный техникум»</w:t>
            </w:r>
          </w:p>
          <w:p w:rsidR="00BD134A" w:rsidRPr="00BD134A" w:rsidRDefault="00BD134A" w:rsidP="00BD134A">
            <w:pPr>
              <w:rPr>
                <w:rFonts w:ascii="Times New Roman" w:hAnsi="Times New Roman" w:cs="Times New Roman"/>
                <w:noProof/>
                <w:sz w:val="24"/>
                <w:szCs w:val="24"/>
                <w:lang w:eastAsia="ru-RU"/>
              </w:rPr>
            </w:pPr>
          </w:p>
          <w:p w:rsidR="00BD134A" w:rsidRDefault="00BD134A" w:rsidP="00BD134A">
            <w:pPr>
              <w:rPr>
                <w:rFonts w:ascii="Times New Roman" w:hAnsi="Times New Roman" w:cs="Times New Roman"/>
                <w:noProof/>
                <w:sz w:val="24"/>
                <w:szCs w:val="24"/>
                <w:lang w:eastAsia="ru-RU"/>
              </w:rPr>
            </w:pPr>
            <w:r w:rsidRPr="00BD134A">
              <w:rPr>
                <w:rFonts w:ascii="Times New Roman" w:hAnsi="Times New Roman" w:cs="Times New Roman"/>
                <w:noProof/>
                <w:sz w:val="24"/>
                <w:szCs w:val="24"/>
                <w:lang w:eastAsia="ru-RU"/>
              </w:rPr>
              <w:t>от 27.08.2019 года</w:t>
            </w:r>
          </w:p>
          <w:p w:rsidR="001F6F3F" w:rsidRDefault="001F6F3F" w:rsidP="00BD134A">
            <w:pPr>
              <w:rPr>
                <w:rFonts w:ascii="Times New Roman" w:hAnsi="Times New Roman" w:cs="Times New Roman"/>
                <w:noProof/>
                <w:sz w:val="24"/>
                <w:szCs w:val="24"/>
                <w:lang w:eastAsia="ru-RU"/>
              </w:rPr>
            </w:pPr>
          </w:p>
          <w:p w:rsidR="00006A49" w:rsidRPr="00BD134A" w:rsidRDefault="00006A49" w:rsidP="00BD134A">
            <w:pPr>
              <w:rPr>
                <w:rFonts w:ascii="Times New Roman" w:hAnsi="Times New Roman" w:cs="Times New Roman"/>
                <w:noProof/>
                <w:sz w:val="24"/>
                <w:szCs w:val="24"/>
                <w:lang w:eastAsia="ru-RU"/>
              </w:rPr>
            </w:pPr>
          </w:p>
          <w:p w:rsidR="00BD134A" w:rsidRPr="00BD134A" w:rsidRDefault="00BD134A" w:rsidP="00BD134A">
            <w:pPr>
              <w:rPr>
                <w:rFonts w:ascii="Times New Roman" w:hAnsi="Times New Roman" w:cs="Times New Roman"/>
                <w:i/>
                <w:noProof/>
                <w:sz w:val="24"/>
                <w:szCs w:val="24"/>
                <w:lang w:eastAsia="ru-RU"/>
              </w:rPr>
            </w:pPr>
            <w:r w:rsidRPr="00BD134A">
              <w:rPr>
                <w:rFonts w:ascii="Times New Roman" w:hAnsi="Times New Roman" w:cs="Times New Roman"/>
                <w:i/>
                <w:noProof/>
                <w:sz w:val="24"/>
                <w:szCs w:val="24"/>
                <w:lang w:eastAsia="ru-RU"/>
              </w:rPr>
              <w:lastRenderedPageBreak/>
              <w:t>По вопросу №1 решили:</w:t>
            </w:r>
          </w:p>
          <w:p w:rsidR="00BD134A" w:rsidRPr="00BD134A" w:rsidRDefault="00BD134A" w:rsidP="00BD134A">
            <w:pPr>
              <w:rPr>
                <w:rFonts w:ascii="Times New Roman" w:hAnsi="Times New Roman" w:cs="Times New Roman"/>
                <w:noProof/>
                <w:sz w:val="24"/>
                <w:szCs w:val="24"/>
                <w:lang w:eastAsia="ru-RU"/>
              </w:rPr>
            </w:pPr>
            <w:r w:rsidRPr="00BD134A">
              <w:rPr>
                <w:rFonts w:ascii="Times New Roman" w:hAnsi="Times New Roman" w:cs="Times New Roman"/>
                <w:noProof/>
                <w:sz w:val="24"/>
                <w:szCs w:val="24"/>
                <w:lang w:eastAsia="ru-RU"/>
              </w:rPr>
              <w:t>- Членам Попечительского совета оказывать содействие выпускникам техникума в поиске работы по полученным профессиям, специальностям (привлечение руководителей предприятий малого и среднего бизнеса к рассмотрению кандидатур на вакантные рабочие места)</w:t>
            </w:r>
          </w:p>
          <w:p w:rsidR="00FE4BD5" w:rsidRPr="00BD134A" w:rsidRDefault="00FE4BD5" w:rsidP="00BD134A">
            <w:pPr>
              <w:rPr>
                <w:rFonts w:ascii="Times New Roman" w:hAnsi="Times New Roman" w:cs="Times New Roman"/>
                <w:noProof/>
                <w:sz w:val="24"/>
                <w:szCs w:val="24"/>
                <w:lang w:eastAsia="ru-RU"/>
              </w:rPr>
            </w:pPr>
          </w:p>
          <w:p w:rsidR="00BD134A" w:rsidRPr="00BD134A" w:rsidRDefault="00BD134A" w:rsidP="00BD134A">
            <w:pPr>
              <w:rPr>
                <w:rFonts w:ascii="Times New Roman" w:hAnsi="Times New Roman" w:cs="Times New Roman"/>
                <w:i/>
                <w:noProof/>
                <w:sz w:val="24"/>
                <w:szCs w:val="24"/>
                <w:lang w:eastAsia="ru-RU"/>
              </w:rPr>
            </w:pPr>
            <w:r w:rsidRPr="00BD134A">
              <w:rPr>
                <w:rFonts w:ascii="Times New Roman" w:hAnsi="Times New Roman" w:cs="Times New Roman"/>
                <w:i/>
                <w:noProof/>
                <w:sz w:val="24"/>
                <w:szCs w:val="24"/>
                <w:lang w:eastAsia="ru-RU"/>
              </w:rPr>
              <w:t>По вопросу №2, №3 решили:</w:t>
            </w:r>
          </w:p>
          <w:p w:rsidR="00BD134A" w:rsidRPr="00BD134A" w:rsidRDefault="00BD134A" w:rsidP="00BD134A">
            <w:pPr>
              <w:rPr>
                <w:rFonts w:ascii="Times New Roman" w:hAnsi="Times New Roman" w:cs="Times New Roman"/>
                <w:noProof/>
                <w:sz w:val="24"/>
                <w:szCs w:val="24"/>
                <w:lang w:eastAsia="ru-RU"/>
              </w:rPr>
            </w:pPr>
            <w:r w:rsidRPr="00BD134A">
              <w:rPr>
                <w:rFonts w:ascii="Times New Roman" w:hAnsi="Times New Roman" w:cs="Times New Roman"/>
                <w:noProof/>
                <w:sz w:val="24"/>
                <w:szCs w:val="24"/>
                <w:lang w:eastAsia="ru-RU"/>
              </w:rPr>
              <w:t>- принять к сведению информация о структуре контингента и направлениях подготовки в ГАПОУ ТО «Ишимский многопрофильный техникум» на 2019-2020 учебный год.</w:t>
            </w:r>
          </w:p>
          <w:p w:rsidR="00BD134A" w:rsidRPr="00BD134A" w:rsidRDefault="00BD134A" w:rsidP="00BD134A">
            <w:pPr>
              <w:rPr>
                <w:rFonts w:ascii="Times New Roman" w:hAnsi="Times New Roman" w:cs="Times New Roman"/>
                <w:noProof/>
                <w:sz w:val="24"/>
                <w:szCs w:val="24"/>
                <w:lang w:eastAsia="ru-RU"/>
              </w:rPr>
            </w:pPr>
            <w:r w:rsidRPr="00BD134A">
              <w:rPr>
                <w:rFonts w:ascii="Times New Roman" w:hAnsi="Times New Roman" w:cs="Times New Roman"/>
                <w:noProof/>
                <w:sz w:val="24"/>
                <w:szCs w:val="24"/>
                <w:lang w:eastAsia="ru-RU"/>
              </w:rPr>
              <w:t xml:space="preserve">- принять к сведению информация об участие в Конкурсе ГАПОУ ТО «Ишимский многопрофильный техникум» на предоставление в 2019 году из федерального бюджета </w:t>
            </w:r>
            <w:r w:rsidRPr="00BD134A">
              <w:rPr>
                <w:rFonts w:ascii="Times New Roman" w:hAnsi="Times New Roman" w:cs="Times New Roman"/>
                <w:bCs/>
                <w:noProof/>
                <w:sz w:val="24"/>
                <w:szCs w:val="24"/>
                <w:lang w:eastAsia="ru-RU"/>
              </w:rPr>
              <w:t>грантов в форме субсидий в рамках реализации мероприятия государственной программы Российской Федерации «Развитие образования», «Обновление и модернизация материально-технической базы профессиональных образовательных организаций» по направлению Промышленные и инженерные технологии (специализация «Машиностроение, управление сложными техническими системами, обработка материалов»).</w:t>
            </w:r>
          </w:p>
          <w:p w:rsidR="00BD134A" w:rsidRPr="00BD134A" w:rsidRDefault="00BD134A" w:rsidP="00BD134A">
            <w:pPr>
              <w:rPr>
                <w:rFonts w:ascii="Times New Roman" w:hAnsi="Times New Roman" w:cs="Times New Roman"/>
                <w:noProof/>
                <w:sz w:val="24"/>
                <w:szCs w:val="24"/>
                <w:lang w:eastAsia="ru-RU"/>
              </w:rPr>
            </w:pPr>
          </w:p>
          <w:p w:rsidR="00BD134A" w:rsidRPr="00006A49" w:rsidRDefault="00BD134A" w:rsidP="00BD134A">
            <w:pPr>
              <w:rPr>
                <w:rFonts w:ascii="Times New Roman" w:hAnsi="Times New Roman" w:cs="Times New Roman"/>
                <w:i/>
                <w:noProof/>
                <w:sz w:val="24"/>
                <w:szCs w:val="24"/>
                <w:lang w:eastAsia="ru-RU"/>
              </w:rPr>
            </w:pPr>
            <w:r w:rsidRPr="00BD134A">
              <w:rPr>
                <w:rFonts w:ascii="Times New Roman" w:hAnsi="Times New Roman" w:cs="Times New Roman"/>
                <w:i/>
                <w:noProof/>
                <w:sz w:val="24"/>
                <w:szCs w:val="24"/>
                <w:lang w:eastAsia="ru-RU"/>
              </w:rPr>
              <w:t>По вопросу №4 решили:</w:t>
            </w:r>
          </w:p>
          <w:p w:rsidR="00BD134A" w:rsidRPr="00BD134A" w:rsidRDefault="00BD134A" w:rsidP="00BD134A">
            <w:pPr>
              <w:rPr>
                <w:rFonts w:ascii="Times New Roman" w:hAnsi="Times New Roman" w:cs="Times New Roman"/>
                <w:noProof/>
                <w:sz w:val="24"/>
                <w:szCs w:val="24"/>
                <w:lang w:eastAsia="ru-RU"/>
              </w:rPr>
            </w:pPr>
            <w:r w:rsidRPr="00BD134A">
              <w:rPr>
                <w:rFonts w:ascii="Times New Roman" w:hAnsi="Times New Roman" w:cs="Times New Roman"/>
                <w:noProof/>
                <w:sz w:val="24"/>
                <w:szCs w:val="24"/>
                <w:lang w:eastAsia="ru-RU"/>
              </w:rPr>
              <w:t>- Членам Попечительского совета оказывать помощь в реализации Плана мероприятий по совершенствованию системы подготовки кадров в рамках деятельности ГАПОУ ТО «Ишимский многопрофильный техникум»;</w:t>
            </w:r>
          </w:p>
          <w:p w:rsidR="00BD134A" w:rsidRPr="00BD134A" w:rsidRDefault="00BD134A" w:rsidP="00BD134A">
            <w:pPr>
              <w:rPr>
                <w:rFonts w:ascii="Times New Roman" w:hAnsi="Times New Roman" w:cs="Times New Roman"/>
                <w:noProof/>
                <w:sz w:val="24"/>
                <w:szCs w:val="24"/>
                <w:lang w:eastAsia="ru-RU"/>
              </w:rPr>
            </w:pPr>
            <w:r w:rsidRPr="00BD134A">
              <w:rPr>
                <w:rFonts w:ascii="Times New Roman" w:hAnsi="Times New Roman" w:cs="Times New Roman"/>
                <w:noProof/>
                <w:sz w:val="24"/>
                <w:szCs w:val="24"/>
                <w:lang w:eastAsia="ru-RU"/>
              </w:rPr>
              <w:t>- Членам Попечительского совета оказывать содействие в проведения обще техникумовских внеклассных мероприятий.</w:t>
            </w:r>
          </w:p>
          <w:p w:rsidR="00BD134A" w:rsidRPr="00BD134A" w:rsidRDefault="00BD134A" w:rsidP="00BD134A">
            <w:pPr>
              <w:rPr>
                <w:rFonts w:ascii="Times New Roman" w:hAnsi="Times New Roman" w:cs="Times New Roman"/>
                <w:noProof/>
                <w:sz w:val="24"/>
                <w:szCs w:val="24"/>
                <w:lang w:eastAsia="ru-RU"/>
              </w:rPr>
            </w:pPr>
          </w:p>
          <w:p w:rsidR="00BD134A" w:rsidRPr="00BD134A" w:rsidRDefault="00BD134A" w:rsidP="00BD134A">
            <w:pPr>
              <w:rPr>
                <w:rFonts w:ascii="Times New Roman" w:hAnsi="Times New Roman" w:cs="Times New Roman"/>
                <w:i/>
                <w:noProof/>
                <w:sz w:val="24"/>
                <w:szCs w:val="24"/>
                <w:lang w:eastAsia="ru-RU"/>
              </w:rPr>
            </w:pPr>
            <w:r w:rsidRPr="00BD134A">
              <w:rPr>
                <w:rFonts w:ascii="Times New Roman" w:hAnsi="Times New Roman" w:cs="Times New Roman"/>
                <w:i/>
                <w:noProof/>
                <w:sz w:val="24"/>
                <w:szCs w:val="24"/>
                <w:lang w:eastAsia="ru-RU"/>
              </w:rPr>
              <w:t>По вопросу №5 решили:</w:t>
            </w:r>
          </w:p>
          <w:p w:rsidR="003939EF" w:rsidRPr="001561CF" w:rsidRDefault="00BD134A" w:rsidP="003939EF">
            <w:pPr>
              <w:rPr>
                <w:rFonts w:ascii="Times New Roman" w:hAnsi="Times New Roman" w:cs="Times New Roman"/>
                <w:noProof/>
                <w:sz w:val="24"/>
                <w:szCs w:val="24"/>
                <w:lang w:eastAsia="ru-RU"/>
              </w:rPr>
            </w:pPr>
            <w:r w:rsidRPr="00006A49">
              <w:rPr>
                <w:rFonts w:ascii="Times New Roman" w:hAnsi="Times New Roman" w:cs="Times New Roman"/>
                <w:noProof/>
                <w:sz w:val="24"/>
                <w:szCs w:val="24"/>
                <w:lang w:eastAsia="ru-RU"/>
              </w:rPr>
              <w:t>- проводить заседания попечительского совета не реже одного раза полугодие</w:t>
            </w:r>
          </w:p>
        </w:tc>
      </w:tr>
      <w:tr w:rsidR="00BE349D" w:rsidRPr="001561CF" w:rsidTr="00FE4BD5">
        <w:tc>
          <w:tcPr>
            <w:tcW w:w="3397" w:type="dxa"/>
          </w:tcPr>
          <w:p w:rsidR="00BE349D" w:rsidRPr="001561CF" w:rsidRDefault="00BE349D" w:rsidP="00BE349D">
            <w:pPr>
              <w:jc w:val="center"/>
              <w:rPr>
                <w:rFonts w:ascii="Times New Roman" w:hAnsi="Times New Roman" w:cs="Times New Roman"/>
                <w:b/>
                <w:noProof/>
                <w:sz w:val="24"/>
                <w:szCs w:val="24"/>
                <w:lang w:eastAsia="ru-RU"/>
              </w:rPr>
            </w:pPr>
            <w:r w:rsidRPr="001561CF">
              <w:rPr>
                <w:rFonts w:ascii="Times New Roman" w:hAnsi="Times New Roman" w:cs="Times New Roman"/>
                <w:b/>
                <w:noProof/>
                <w:sz w:val="24"/>
                <w:szCs w:val="24"/>
                <w:lang w:eastAsia="ru-RU"/>
              </w:rPr>
              <w:lastRenderedPageBreak/>
              <w:t xml:space="preserve">Как исполняюся принятые решения </w:t>
            </w:r>
          </w:p>
        </w:tc>
        <w:tc>
          <w:tcPr>
            <w:tcW w:w="6804" w:type="dxa"/>
          </w:tcPr>
          <w:p w:rsidR="004B0D8C" w:rsidRDefault="00BE349D" w:rsidP="004B0D8C">
            <w:pPr>
              <w:rPr>
                <w:rFonts w:ascii="Times New Roman" w:hAnsi="Times New Roman" w:cs="Times New Roman"/>
                <w:noProof/>
                <w:sz w:val="24"/>
                <w:szCs w:val="24"/>
                <w:lang w:eastAsia="ru-RU"/>
              </w:rPr>
            </w:pPr>
            <w:r w:rsidRPr="001561CF">
              <w:rPr>
                <w:rFonts w:ascii="Times New Roman" w:hAnsi="Times New Roman" w:cs="Times New Roman"/>
                <w:noProof/>
                <w:sz w:val="24"/>
                <w:szCs w:val="24"/>
                <w:lang w:eastAsia="ru-RU"/>
              </w:rPr>
              <w:t>Конкретные факты:</w:t>
            </w:r>
            <w:r w:rsidR="004B0D8C" w:rsidRPr="004B0D8C">
              <w:rPr>
                <w:rFonts w:ascii="Times New Roman" w:hAnsi="Times New Roman" w:cs="Times New Roman"/>
                <w:noProof/>
                <w:sz w:val="24"/>
                <w:szCs w:val="24"/>
                <w:lang w:eastAsia="ru-RU"/>
              </w:rPr>
              <w:t xml:space="preserve"> </w:t>
            </w:r>
          </w:p>
          <w:p w:rsidR="004B0D8C" w:rsidRDefault="004B0D8C" w:rsidP="004B0D8C">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xml:space="preserve">- </w:t>
            </w:r>
            <w:r w:rsidRPr="004B0D8C">
              <w:rPr>
                <w:rFonts w:ascii="Times New Roman" w:hAnsi="Times New Roman" w:cs="Times New Roman"/>
                <w:noProof/>
                <w:sz w:val="24"/>
                <w:szCs w:val="24"/>
                <w:lang w:eastAsia="ru-RU"/>
              </w:rPr>
              <w:t>привлечение руководителей предприятий малого и среднего бизнеса к рассмотрению кандидатур на вакантные рабочие места</w:t>
            </w:r>
            <w:r>
              <w:rPr>
                <w:rFonts w:ascii="Times New Roman" w:hAnsi="Times New Roman" w:cs="Times New Roman"/>
                <w:noProof/>
                <w:sz w:val="24"/>
                <w:szCs w:val="24"/>
                <w:lang w:eastAsia="ru-RU"/>
              </w:rPr>
              <w:t>;</w:t>
            </w:r>
          </w:p>
          <w:p w:rsidR="00BE349D" w:rsidRDefault="004B0D8C" w:rsidP="004B0D8C">
            <w:pPr>
              <w:rPr>
                <w:rFonts w:ascii="Times New Roman" w:hAnsi="Times New Roman" w:cs="Times New Roman"/>
                <w:noProof/>
                <w:sz w:val="24"/>
                <w:szCs w:val="24"/>
                <w:lang w:eastAsia="ru-RU"/>
              </w:rPr>
            </w:pPr>
            <w:r w:rsidRPr="004B0D8C">
              <w:rPr>
                <w:rFonts w:ascii="Times New Roman" w:hAnsi="Times New Roman" w:cs="Times New Roman"/>
                <w:noProof/>
                <w:sz w:val="24"/>
                <w:szCs w:val="24"/>
                <w:lang w:eastAsia="ru-RU"/>
              </w:rPr>
              <w:t xml:space="preserve">- рекомендованы и </w:t>
            </w:r>
            <w:r w:rsidR="00BE349D" w:rsidRPr="004B0D8C">
              <w:rPr>
                <w:rFonts w:ascii="Times New Roman" w:hAnsi="Times New Roman" w:cs="Times New Roman"/>
                <w:noProof/>
                <w:sz w:val="24"/>
                <w:szCs w:val="24"/>
                <w:lang w:eastAsia="ru-RU"/>
              </w:rPr>
              <w:t>назначены эксперты</w:t>
            </w:r>
            <w:r w:rsidRPr="004B0D8C">
              <w:rPr>
                <w:rFonts w:ascii="Times New Roman" w:hAnsi="Times New Roman" w:cs="Times New Roman"/>
                <w:noProof/>
                <w:sz w:val="24"/>
                <w:szCs w:val="24"/>
                <w:lang w:eastAsia="ru-RU"/>
              </w:rPr>
              <w:t xml:space="preserve"> на проведение ДЭ по компетенциям</w:t>
            </w:r>
            <w:r w:rsidRPr="004B0D8C">
              <w:t xml:space="preserve"> </w:t>
            </w:r>
            <w:r w:rsidRPr="004B0D8C">
              <w:rPr>
                <w:rFonts w:ascii="Times New Roman" w:hAnsi="Times New Roman" w:cs="Times New Roman"/>
                <w:noProof/>
                <w:sz w:val="24"/>
                <w:szCs w:val="24"/>
                <w:lang w:eastAsia="ru-RU"/>
              </w:rPr>
              <w:t xml:space="preserve">Ремонт и обслуживание легковых автомобилей, </w:t>
            </w:r>
            <w:r w:rsidRPr="004B0D8C">
              <w:rPr>
                <w:rFonts w:ascii="Times New Roman" w:hAnsi="Times New Roman" w:cs="Times New Roman"/>
                <w:sz w:val="24"/>
                <w:szCs w:val="24"/>
              </w:rPr>
              <w:t>Эксплуатация</w:t>
            </w:r>
            <w:r w:rsidRPr="004B0D8C">
              <w:rPr>
                <w:rFonts w:ascii="Times New Roman" w:hAnsi="Times New Roman" w:cs="Times New Roman"/>
                <w:noProof/>
                <w:sz w:val="24"/>
                <w:szCs w:val="24"/>
                <w:lang w:eastAsia="ru-RU"/>
              </w:rPr>
              <w:t xml:space="preserve"> сельскохозяйственных машин</w:t>
            </w:r>
            <w:r>
              <w:rPr>
                <w:rFonts w:ascii="Times New Roman" w:hAnsi="Times New Roman" w:cs="Times New Roman"/>
                <w:noProof/>
                <w:sz w:val="24"/>
                <w:szCs w:val="24"/>
                <w:lang w:eastAsia="ru-RU"/>
              </w:rPr>
              <w:t>;</w:t>
            </w:r>
          </w:p>
          <w:p w:rsidR="004B0D8C" w:rsidRDefault="004B0D8C" w:rsidP="004B0D8C">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оказывается помощ в подборе председателей комиссий для проведения экзаменов квалификационных;</w:t>
            </w:r>
          </w:p>
          <w:p w:rsidR="004B0D8C" w:rsidRPr="001561CF" w:rsidRDefault="004B0D8C" w:rsidP="002F68E7">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xml:space="preserve">- </w:t>
            </w:r>
            <w:r w:rsidR="002F68E7">
              <w:rPr>
                <w:rFonts w:ascii="Times New Roman" w:hAnsi="Times New Roman" w:cs="Times New Roman"/>
                <w:noProof/>
                <w:sz w:val="24"/>
                <w:szCs w:val="24"/>
                <w:lang w:eastAsia="ru-RU"/>
              </w:rPr>
              <w:t xml:space="preserve">даются </w:t>
            </w:r>
            <w:r>
              <w:rPr>
                <w:rFonts w:ascii="Times New Roman" w:hAnsi="Times New Roman" w:cs="Times New Roman"/>
                <w:noProof/>
                <w:sz w:val="24"/>
                <w:szCs w:val="24"/>
                <w:lang w:eastAsia="ru-RU"/>
              </w:rPr>
              <w:t>рекоменд</w:t>
            </w:r>
            <w:r w:rsidR="002F68E7">
              <w:rPr>
                <w:rFonts w:ascii="Times New Roman" w:hAnsi="Times New Roman" w:cs="Times New Roman"/>
                <w:noProof/>
                <w:sz w:val="24"/>
                <w:szCs w:val="24"/>
                <w:lang w:eastAsia="ru-RU"/>
              </w:rPr>
              <w:t>ации в</w:t>
            </w:r>
            <w:r>
              <w:rPr>
                <w:rFonts w:ascii="Times New Roman" w:hAnsi="Times New Roman" w:cs="Times New Roman"/>
                <w:noProof/>
                <w:sz w:val="24"/>
                <w:szCs w:val="24"/>
                <w:lang w:eastAsia="ru-RU"/>
              </w:rPr>
              <w:t xml:space="preserve"> </w:t>
            </w:r>
            <w:r w:rsidR="002F68E7">
              <w:rPr>
                <w:rFonts w:ascii="Times New Roman" w:hAnsi="Times New Roman" w:cs="Times New Roman"/>
                <w:noProof/>
                <w:sz w:val="24"/>
                <w:szCs w:val="24"/>
                <w:lang w:eastAsia="ru-RU"/>
              </w:rPr>
              <w:t>подборе</w:t>
            </w:r>
            <w:r>
              <w:rPr>
                <w:rFonts w:ascii="Times New Roman" w:hAnsi="Times New Roman" w:cs="Times New Roman"/>
                <w:noProof/>
                <w:sz w:val="24"/>
                <w:szCs w:val="24"/>
                <w:lang w:eastAsia="ru-RU"/>
              </w:rPr>
              <w:t xml:space="preserve"> баз практик </w:t>
            </w:r>
          </w:p>
        </w:tc>
      </w:tr>
      <w:tr w:rsidR="00BE349D" w:rsidRPr="001561CF" w:rsidTr="00FE4BD5">
        <w:tc>
          <w:tcPr>
            <w:tcW w:w="3397" w:type="dxa"/>
          </w:tcPr>
          <w:p w:rsidR="00BE349D" w:rsidRPr="001561CF" w:rsidRDefault="00BE349D" w:rsidP="00BE349D">
            <w:pPr>
              <w:jc w:val="center"/>
              <w:rPr>
                <w:rFonts w:ascii="Times New Roman" w:hAnsi="Times New Roman" w:cs="Times New Roman"/>
                <w:b/>
                <w:noProof/>
                <w:sz w:val="24"/>
                <w:szCs w:val="24"/>
                <w:lang w:eastAsia="ru-RU"/>
              </w:rPr>
            </w:pPr>
            <w:r w:rsidRPr="001561CF">
              <w:rPr>
                <w:rFonts w:ascii="Times New Roman" w:hAnsi="Times New Roman" w:cs="Times New Roman"/>
                <w:b/>
                <w:noProof/>
                <w:sz w:val="24"/>
                <w:szCs w:val="24"/>
                <w:lang w:eastAsia="ru-RU"/>
              </w:rPr>
              <w:t>Встраивание работы Совета в «Модель попечительского совета»</w:t>
            </w:r>
          </w:p>
        </w:tc>
        <w:tc>
          <w:tcPr>
            <w:tcW w:w="6804" w:type="dxa"/>
          </w:tcPr>
          <w:p w:rsidR="00BE349D" w:rsidRPr="001561CF" w:rsidRDefault="00BE349D" w:rsidP="0051581A">
            <w:pPr>
              <w:rPr>
                <w:rFonts w:ascii="Times New Roman" w:hAnsi="Times New Roman" w:cs="Times New Roman"/>
                <w:noProof/>
                <w:sz w:val="24"/>
                <w:szCs w:val="24"/>
                <w:lang w:eastAsia="ru-RU"/>
              </w:rPr>
            </w:pPr>
            <w:r w:rsidRPr="001561CF">
              <w:rPr>
                <w:rFonts w:ascii="Times New Roman" w:hAnsi="Times New Roman" w:cs="Times New Roman"/>
                <w:noProof/>
                <w:sz w:val="24"/>
                <w:szCs w:val="24"/>
                <w:lang w:eastAsia="ru-RU"/>
              </w:rPr>
              <w:t xml:space="preserve">Какие элементы и как реализуются в вашем совете; какие элементы не затрагивались, будут ли они актуальны? Необходимо описать каждый элемент Модели </w:t>
            </w:r>
          </w:p>
          <w:p w:rsidR="00111FE9" w:rsidRPr="00111FE9" w:rsidRDefault="00111FE9" w:rsidP="0051581A">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xml:space="preserve">              </w:t>
            </w:r>
            <w:r w:rsidRPr="00111FE9">
              <w:rPr>
                <w:rFonts w:ascii="Times New Roman" w:hAnsi="Times New Roman" w:cs="Times New Roman"/>
                <w:noProof/>
                <w:sz w:val="24"/>
                <w:szCs w:val="24"/>
                <w:lang w:eastAsia="ru-RU"/>
              </w:rPr>
              <w:t xml:space="preserve">ГАПОУ ТО «Ишимский многопрофильный техникум» - одно из крупнейших учебных заведений Тюменской области образован в 2015 году. Подготовка специалистов осуществляется на пяти территориях: г. Ишим, Абатский, Викуловский, Сорокинский и Казанский районы. ГАПОУ ТО «Ишимский многопрофильный техникум» действует на основании Устава, утвержденного директором Департамента образования и науки Тюменской области, приказ № 552/ ОД от </w:t>
            </w:r>
            <w:r w:rsidRPr="00111FE9">
              <w:rPr>
                <w:rFonts w:ascii="Times New Roman" w:hAnsi="Times New Roman" w:cs="Times New Roman"/>
                <w:noProof/>
                <w:sz w:val="24"/>
                <w:szCs w:val="24"/>
                <w:lang w:eastAsia="ru-RU"/>
              </w:rPr>
              <w:lastRenderedPageBreak/>
              <w:t xml:space="preserve">23.06.2016 г.  В разделе </w:t>
            </w:r>
            <w:r w:rsidRPr="00111FE9">
              <w:rPr>
                <w:rFonts w:ascii="Times New Roman" w:hAnsi="Times New Roman" w:cs="Times New Roman"/>
                <w:noProof/>
                <w:sz w:val="24"/>
                <w:szCs w:val="24"/>
                <w:lang w:val="en-US" w:eastAsia="ru-RU"/>
              </w:rPr>
              <w:t>IV</w:t>
            </w:r>
            <w:r w:rsidRPr="00111FE9">
              <w:rPr>
                <w:rFonts w:ascii="Times New Roman" w:hAnsi="Times New Roman" w:cs="Times New Roman"/>
                <w:noProof/>
                <w:sz w:val="24"/>
                <w:szCs w:val="24"/>
                <w:lang w:eastAsia="ru-RU"/>
              </w:rPr>
              <w:t xml:space="preserve"> Управление Автономным учреждением Устава техникума содержится информация о создании Попечительского совета с целью оказания содействия Автономному учреждению в развитии социальной инфраструктуры, создания фонда материальной и финансовой поддержки Автономного учреждения. </w:t>
            </w:r>
          </w:p>
          <w:p w:rsidR="00FE4BD5" w:rsidRPr="00111FE9" w:rsidRDefault="00FE4BD5" w:rsidP="0051581A">
            <w:pPr>
              <w:rPr>
                <w:rFonts w:ascii="Times New Roman" w:hAnsi="Times New Roman" w:cs="Times New Roman"/>
                <w:b/>
                <w:noProof/>
                <w:sz w:val="24"/>
                <w:szCs w:val="24"/>
                <w:lang w:eastAsia="ru-RU"/>
              </w:rPr>
            </w:pPr>
          </w:p>
          <w:p w:rsidR="00111FE9" w:rsidRDefault="00111FE9" w:rsidP="0051581A">
            <w:pPr>
              <w:rPr>
                <w:rFonts w:ascii="Times New Roman" w:hAnsi="Times New Roman" w:cs="Times New Roman"/>
                <w:b/>
                <w:noProof/>
                <w:sz w:val="24"/>
                <w:szCs w:val="24"/>
                <w:lang w:eastAsia="ru-RU"/>
              </w:rPr>
            </w:pPr>
            <w:r w:rsidRPr="00111FE9">
              <w:rPr>
                <w:rFonts w:ascii="Times New Roman" w:hAnsi="Times New Roman" w:cs="Times New Roman"/>
                <w:b/>
                <w:noProof/>
                <w:sz w:val="24"/>
                <w:szCs w:val="24"/>
                <w:lang w:eastAsia="ru-RU"/>
              </w:rPr>
              <w:t>Функции Попечительского совета</w:t>
            </w:r>
          </w:p>
          <w:p w:rsidR="0051581A" w:rsidRPr="00111FE9" w:rsidRDefault="0051581A" w:rsidP="0051581A">
            <w:pPr>
              <w:rPr>
                <w:rFonts w:ascii="Times New Roman" w:hAnsi="Times New Roman" w:cs="Times New Roman"/>
                <w:b/>
                <w:noProof/>
                <w:sz w:val="24"/>
                <w:szCs w:val="24"/>
                <w:lang w:eastAsia="ru-RU"/>
              </w:rPr>
            </w:pPr>
          </w:p>
          <w:p w:rsidR="0051581A" w:rsidRPr="00111FE9" w:rsidRDefault="00111FE9" w:rsidP="0051581A">
            <w:pPr>
              <w:rPr>
                <w:rFonts w:ascii="Times New Roman" w:hAnsi="Times New Roman" w:cs="Times New Roman"/>
                <w:b/>
                <w:noProof/>
                <w:sz w:val="24"/>
                <w:szCs w:val="24"/>
                <w:lang w:eastAsia="ru-RU"/>
              </w:rPr>
            </w:pPr>
            <w:r w:rsidRPr="00111FE9">
              <w:rPr>
                <w:rFonts w:ascii="Times New Roman" w:hAnsi="Times New Roman" w:cs="Times New Roman"/>
                <w:b/>
                <w:noProof/>
                <w:sz w:val="24"/>
                <w:szCs w:val="24"/>
                <w:lang w:eastAsia="ru-RU"/>
              </w:rPr>
              <w:t xml:space="preserve">- Организационные: </w:t>
            </w:r>
          </w:p>
          <w:p w:rsidR="00111FE9" w:rsidRPr="00111FE9" w:rsidRDefault="00111FE9" w:rsidP="0051581A">
            <w:pPr>
              <w:rPr>
                <w:rFonts w:ascii="Times New Roman" w:hAnsi="Times New Roman" w:cs="Times New Roman"/>
                <w:b/>
                <w:noProof/>
                <w:sz w:val="24"/>
                <w:szCs w:val="24"/>
                <w:lang w:eastAsia="ru-RU"/>
              </w:rPr>
            </w:pPr>
            <w:r w:rsidRPr="0051581A">
              <w:rPr>
                <w:rFonts w:ascii="Times New Roman" w:hAnsi="Times New Roman" w:cs="Times New Roman"/>
                <w:b/>
                <w:noProof/>
                <w:sz w:val="24"/>
                <w:szCs w:val="24"/>
                <w:lang w:eastAsia="ru-RU"/>
              </w:rPr>
              <w:t>Обеспечение прямых связей с отраслью</w:t>
            </w:r>
          </w:p>
          <w:p w:rsidR="0051581A" w:rsidRDefault="00111FE9" w:rsidP="0051581A">
            <w:pPr>
              <w:widowControl w:val="0"/>
              <w:autoSpaceDE w:val="0"/>
              <w:autoSpaceDN w:val="0"/>
              <w:adjustRightInd w:val="0"/>
              <w:ind w:firstLine="720"/>
              <w:jc w:val="both"/>
              <w:rPr>
                <w:rFonts w:ascii="Times New Roman" w:hAnsi="Times New Roman" w:cs="Times New Roman"/>
                <w:sz w:val="24"/>
                <w:szCs w:val="24"/>
              </w:rPr>
            </w:pPr>
            <w:r w:rsidRPr="00111FE9">
              <w:rPr>
                <w:rFonts w:ascii="Times New Roman" w:hAnsi="Times New Roman" w:cs="Times New Roman"/>
                <w:sz w:val="24"/>
                <w:szCs w:val="24"/>
              </w:rPr>
              <w:t>ГАПОУ ТО «Ишимский многопрофильный техникум» тесно сотрудничает с работодателями Тюменской области, заключено более 50 договоров о сотрудничестве с организациями-работодателями.  Повысилась эффективность договорных отношений с работодателями по предоставлению современных баз практик, мест для проведения практических занятий и производственного обучения, мест для стажировок педагогических работников и мастеров производственного обучения, участие работодателей в образовательном процессе, оценке качества подготовки. Тесное сотрудничество ПОО и работодателей позволяет развивать дуальную модель обучения на рабочих местах под руководством наставников.</w:t>
            </w:r>
          </w:p>
          <w:p w:rsidR="00111FE9" w:rsidRPr="00111FE9" w:rsidRDefault="00111FE9" w:rsidP="0051581A">
            <w:pPr>
              <w:widowControl w:val="0"/>
              <w:autoSpaceDE w:val="0"/>
              <w:autoSpaceDN w:val="0"/>
              <w:adjustRightInd w:val="0"/>
              <w:ind w:firstLine="720"/>
              <w:jc w:val="both"/>
              <w:rPr>
                <w:rFonts w:ascii="Times New Roman" w:hAnsi="Times New Roman" w:cs="Times New Roman"/>
                <w:sz w:val="24"/>
                <w:szCs w:val="24"/>
              </w:rPr>
            </w:pPr>
            <w:r w:rsidRPr="00111FE9">
              <w:rPr>
                <w:rFonts w:ascii="Times New Roman" w:hAnsi="Times New Roman" w:cs="Times New Roman"/>
                <w:sz w:val="24"/>
                <w:szCs w:val="24"/>
              </w:rPr>
              <w:t xml:space="preserve"> </w:t>
            </w:r>
          </w:p>
          <w:p w:rsidR="00111FE9" w:rsidRPr="00373C69" w:rsidRDefault="00111FE9" w:rsidP="0051581A">
            <w:pPr>
              <w:widowControl w:val="0"/>
              <w:autoSpaceDE w:val="0"/>
              <w:autoSpaceDN w:val="0"/>
              <w:adjustRightInd w:val="0"/>
              <w:rPr>
                <w:rFonts w:ascii="Times New Roman" w:hAnsi="Times New Roman" w:cs="Times New Roman"/>
                <w:b/>
                <w:sz w:val="24"/>
                <w:szCs w:val="24"/>
              </w:rPr>
            </w:pPr>
            <w:r w:rsidRPr="00373C69">
              <w:rPr>
                <w:rFonts w:ascii="Times New Roman" w:hAnsi="Times New Roman" w:cs="Times New Roman"/>
                <w:b/>
                <w:sz w:val="24"/>
                <w:szCs w:val="24"/>
              </w:rPr>
              <w:t>Создание и поддержание имиджа ПОО</w:t>
            </w:r>
          </w:p>
          <w:p w:rsidR="0051581A" w:rsidRPr="00373C69" w:rsidRDefault="00A272A9" w:rsidP="0051581A">
            <w:pPr>
              <w:widowControl w:val="0"/>
              <w:autoSpaceDE w:val="0"/>
              <w:autoSpaceDN w:val="0"/>
              <w:adjustRightInd w:val="0"/>
              <w:rPr>
                <w:rFonts w:ascii="Times New Roman" w:hAnsi="Times New Roman" w:cs="Times New Roman"/>
                <w:sz w:val="24"/>
                <w:szCs w:val="24"/>
              </w:rPr>
            </w:pPr>
            <w:r w:rsidRPr="00373C69">
              <w:rPr>
                <w:rFonts w:ascii="Times New Roman" w:hAnsi="Times New Roman" w:cs="Times New Roman"/>
                <w:sz w:val="24"/>
                <w:szCs w:val="24"/>
              </w:rPr>
              <w:t>Трансляция деятельности техникума на мероприятиях го</w:t>
            </w:r>
            <w:r w:rsidR="00373C69" w:rsidRPr="00373C69">
              <w:rPr>
                <w:rFonts w:ascii="Times New Roman" w:hAnsi="Times New Roman" w:cs="Times New Roman"/>
                <w:sz w:val="24"/>
                <w:szCs w:val="24"/>
              </w:rPr>
              <w:t>рода:</w:t>
            </w:r>
          </w:p>
          <w:p w:rsidR="00373C69" w:rsidRPr="00373C69" w:rsidRDefault="00373C69" w:rsidP="0051581A">
            <w:pPr>
              <w:widowControl w:val="0"/>
              <w:autoSpaceDE w:val="0"/>
              <w:autoSpaceDN w:val="0"/>
              <w:adjustRightInd w:val="0"/>
              <w:rPr>
                <w:rFonts w:ascii="Times New Roman" w:hAnsi="Times New Roman" w:cs="Times New Roman"/>
                <w:sz w:val="24"/>
                <w:szCs w:val="24"/>
              </w:rPr>
            </w:pPr>
            <w:r w:rsidRPr="00373C69">
              <w:rPr>
                <w:rFonts w:ascii="Times New Roman" w:hAnsi="Times New Roman" w:cs="Times New Roman"/>
                <w:sz w:val="24"/>
                <w:szCs w:val="24"/>
              </w:rPr>
              <w:t xml:space="preserve">- День открытых дверей для школьников на заводе по глубокой переработки пшеницы АО «АминоСиб», ЗАО «Племзавод Юбилейный», ЦЗН </w:t>
            </w:r>
            <w:proofErr w:type="spellStart"/>
            <w:r w:rsidRPr="00373C69">
              <w:rPr>
                <w:rFonts w:ascii="Times New Roman" w:hAnsi="Times New Roman" w:cs="Times New Roman"/>
                <w:sz w:val="24"/>
                <w:szCs w:val="24"/>
              </w:rPr>
              <w:t>г.Ишима</w:t>
            </w:r>
            <w:proofErr w:type="spellEnd"/>
            <w:r w:rsidRPr="00373C69">
              <w:rPr>
                <w:rFonts w:ascii="Times New Roman" w:hAnsi="Times New Roman" w:cs="Times New Roman"/>
                <w:sz w:val="24"/>
                <w:szCs w:val="24"/>
              </w:rPr>
              <w:t>;</w:t>
            </w:r>
          </w:p>
          <w:p w:rsidR="00373C69" w:rsidRPr="00373C69" w:rsidRDefault="00373C69" w:rsidP="0051581A">
            <w:pPr>
              <w:widowControl w:val="0"/>
              <w:autoSpaceDE w:val="0"/>
              <w:autoSpaceDN w:val="0"/>
              <w:adjustRightInd w:val="0"/>
              <w:rPr>
                <w:rFonts w:ascii="Times New Roman" w:hAnsi="Times New Roman" w:cs="Times New Roman"/>
                <w:sz w:val="24"/>
                <w:szCs w:val="24"/>
              </w:rPr>
            </w:pPr>
            <w:r w:rsidRPr="00373C69">
              <w:rPr>
                <w:rFonts w:ascii="Times New Roman" w:hAnsi="Times New Roman" w:cs="Times New Roman"/>
                <w:sz w:val="24"/>
                <w:szCs w:val="24"/>
              </w:rPr>
              <w:t>- Городское мероприятие для выпускников школ «Последний звонок»;</w:t>
            </w:r>
          </w:p>
          <w:p w:rsidR="00373C69" w:rsidRPr="00373C69" w:rsidRDefault="00373C69" w:rsidP="0051581A">
            <w:pPr>
              <w:widowControl w:val="0"/>
              <w:autoSpaceDE w:val="0"/>
              <w:autoSpaceDN w:val="0"/>
              <w:adjustRightInd w:val="0"/>
              <w:rPr>
                <w:rFonts w:ascii="Times New Roman" w:hAnsi="Times New Roman" w:cs="Times New Roman"/>
                <w:sz w:val="24"/>
                <w:szCs w:val="24"/>
              </w:rPr>
            </w:pPr>
            <w:r w:rsidRPr="00373C69">
              <w:rPr>
                <w:rFonts w:ascii="Times New Roman" w:hAnsi="Times New Roman" w:cs="Times New Roman"/>
                <w:sz w:val="24"/>
                <w:szCs w:val="24"/>
              </w:rPr>
              <w:t>- Участие работодателей в дне открытых дверей для родителей и учащихся школ</w:t>
            </w:r>
          </w:p>
          <w:p w:rsidR="00111FE9" w:rsidRPr="00111FE9" w:rsidRDefault="00111FE9" w:rsidP="0051581A">
            <w:pPr>
              <w:widowControl w:val="0"/>
              <w:autoSpaceDE w:val="0"/>
              <w:autoSpaceDN w:val="0"/>
              <w:adjustRightInd w:val="0"/>
              <w:rPr>
                <w:rFonts w:ascii="Times New Roman" w:hAnsi="Times New Roman" w:cs="Times New Roman"/>
                <w:sz w:val="24"/>
                <w:szCs w:val="24"/>
              </w:rPr>
            </w:pPr>
          </w:p>
          <w:p w:rsidR="00111FE9" w:rsidRPr="0051581A" w:rsidRDefault="00111FE9" w:rsidP="0051581A">
            <w:pPr>
              <w:widowControl w:val="0"/>
              <w:autoSpaceDE w:val="0"/>
              <w:autoSpaceDN w:val="0"/>
              <w:adjustRightInd w:val="0"/>
              <w:rPr>
                <w:rFonts w:ascii="Times New Roman" w:hAnsi="Times New Roman" w:cs="Times New Roman"/>
                <w:b/>
                <w:sz w:val="24"/>
                <w:szCs w:val="24"/>
              </w:rPr>
            </w:pPr>
            <w:r w:rsidRPr="0051581A">
              <w:rPr>
                <w:rFonts w:ascii="Times New Roman" w:hAnsi="Times New Roman" w:cs="Times New Roman"/>
                <w:b/>
                <w:sz w:val="24"/>
                <w:szCs w:val="24"/>
              </w:rPr>
              <w:t>Организация и реализация стажировок</w:t>
            </w:r>
          </w:p>
          <w:p w:rsidR="00111FE9" w:rsidRDefault="00111FE9" w:rsidP="0051581A">
            <w:pPr>
              <w:widowControl w:val="0"/>
              <w:autoSpaceDE w:val="0"/>
              <w:autoSpaceDN w:val="0"/>
              <w:adjustRightInd w:val="0"/>
              <w:ind w:firstLine="720"/>
              <w:jc w:val="both"/>
              <w:rPr>
                <w:rFonts w:ascii="Times New Roman" w:eastAsia="Calibri" w:hAnsi="Times New Roman" w:cs="Times New Roman"/>
                <w:sz w:val="24"/>
                <w:szCs w:val="24"/>
              </w:rPr>
            </w:pPr>
            <w:r w:rsidRPr="00111FE9">
              <w:rPr>
                <w:rFonts w:ascii="Times New Roman" w:hAnsi="Times New Roman" w:cs="Times New Roman"/>
                <w:sz w:val="24"/>
                <w:szCs w:val="24"/>
              </w:rPr>
              <w:t xml:space="preserve">В соответствии с современными требованиями и на основе диагностики уровня развития профессиональных компетенций повышение квалификации педагогических работников, имеет системный, непрерывный характер. Планомерно ведется реализация индивидуальных траекторий профессионального роста педагогических работников ПОО (в </w:t>
            </w:r>
            <w:proofErr w:type="spellStart"/>
            <w:r w:rsidRPr="00111FE9">
              <w:rPr>
                <w:rFonts w:ascii="Times New Roman" w:hAnsi="Times New Roman" w:cs="Times New Roman"/>
                <w:sz w:val="24"/>
                <w:szCs w:val="24"/>
              </w:rPr>
              <w:t>т.ч</w:t>
            </w:r>
            <w:proofErr w:type="spellEnd"/>
            <w:r w:rsidRPr="00111FE9">
              <w:rPr>
                <w:rFonts w:ascii="Times New Roman" w:hAnsi="Times New Roman" w:cs="Times New Roman"/>
                <w:sz w:val="24"/>
                <w:szCs w:val="24"/>
              </w:rPr>
              <w:t>. реализация индивидуальных программ методической работы преподавателей, п</w:t>
            </w:r>
            <w:r w:rsidRPr="00111FE9">
              <w:rPr>
                <w:rFonts w:ascii="Times New Roman" w:eastAsia="Calibri" w:hAnsi="Times New Roman" w:cs="Times New Roman"/>
                <w:sz w:val="24"/>
                <w:szCs w:val="24"/>
              </w:rPr>
              <w:t>овышение квалификации педагогических работников в рамках сетевого взаимодействия в соответствии с потребностями развивающейся системы профессионального образования, стажировки на инновационных предприятиях и т.д.</w:t>
            </w:r>
            <w:r w:rsidRPr="00111FE9">
              <w:rPr>
                <w:rFonts w:ascii="Times New Roman" w:hAnsi="Times New Roman" w:cs="Times New Roman"/>
                <w:sz w:val="24"/>
                <w:szCs w:val="24"/>
              </w:rPr>
              <w:t xml:space="preserve">). Одна из форм повышения квалификации педагогических работников – это стажировки на предприятиях реального сектора экономики. </w:t>
            </w:r>
            <w:r w:rsidRPr="00111FE9">
              <w:rPr>
                <w:rFonts w:ascii="Times New Roman" w:eastAsia="Calibri" w:hAnsi="Times New Roman" w:cs="Times New Roman"/>
                <w:sz w:val="24"/>
                <w:szCs w:val="24"/>
              </w:rPr>
              <w:t>Доля инженерно-педагогических работников, прошедших стажировку на предприятиях города и районов за 3 года составила 100%. Стажировки педагогических работников проводятся по плану и в соответствии с графиком учебного процесса, в основном во время производственной практики студентов или во время каникул.</w:t>
            </w:r>
          </w:p>
          <w:p w:rsidR="00111FE9" w:rsidRPr="0051581A" w:rsidRDefault="00111FE9" w:rsidP="0051581A">
            <w:pPr>
              <w:widowControl w:val="0"/>
              <w:autoSpaceDE w:val="0"/>
              <w:autoSpaceDN w:val="0"/>
              <w:adjustRightInd w:val="0"/>
              <w:rPr>
                <w:rFonts w:ascii="Times New Roman" w:eastAsia="Calibri" w:hAnsi="Times New Roman" w:cs="Times New Roman"/>
                <w:b/>
                <w:sz w:val="24"/>
                <w:szCs w:val="24"/>
              </w:rPr>
            </w:pPr>
            <w:r w:rsidRPr="0051581A">
              <w:rPr>
                <w:rFonts w:ascii="Times New Roman" w:eastAsia="Calibri" w:hAnsi="Times New Roman" w:cs="Times New Roman"/>
                <w:b/>
                <w:sz w:val="24"/>
                <w:szCs w:val="24"/>
              </w:rPr>
              <w:lastRenderedPageBreak/>
              <w:t>Совместная организация конкурсов профессионального мастерства</w:t>
            </w:r>
          </w:p>
          <w:p w:rsidR="00111FE9" w:rsidRDefault="00111FE9" w:rsidP="0051581A">
            <w:pPr>
              <w:rPr>
                <w:rFonts w:ascii="Times New Roman" w:hAnsi="Times New Roman" w:cs="Times New Roman"/>
                <w:color w:val="000000"/>
                <w:spacing w:val="4"/>
                <w:sz w:val="24"/>
                <w:szCs w:val="24"/>
              </w:rPr>
            </w:pPr>
            <w:r w:rsidRPr="00111FE9">
              <w:rPr>
                <w:rFonts w:ascii="Times New Roman" w:hAnsi="Times New Roman" w:cs="Times New Roman"/>
                <w:color w:val="000000"/>
                <w:sz w:val="24"/>
                <w:szCs w:val="24"/>
              </w:rPr>
              <w:t>Система формирования и развития конкурсов профессионального мастерства</w:t>
            </w:r>
            <w:r w:rsidRPr="00111FE9">
              <w:rPr>
                <w:rFonts w:ascii="Times New Roman" w:hAnsi="Times New Roman" w:cs="Times New Roman"/>
                <w:color w:val="000000"/>
                <w:spacing w:val="4"/>
                <w:sz w:val="24"/>
                <w:szCs w:val="24"/>
              </w:rPr>
              <w:t xml:space="preserve"> предусматривает координацию и совокупность усилий всех структурных подразделений профессиональной образовательной организации, участников образовательного процесса, администрации техникума, родителей, работодателей, социальных партнёров.</w:t>
            </w:r>
          </w:p>
          <w:p w:rsidR="00FE4BD5" w:rsidRPr="00111FE9" w:rsidRDefault="00FE4BD5" w:rsidP="0051581A">
            <w:pPr>
              <w:rPr>
                <w:rFonts w:ascii="Times New Roman" w:hAnsi="Times New Roman" w:cs="Times New Roman"/>
                <w:color w:val="000000"/>
                <w:spacing w:val="4"/>
                <w:sz w:val="24"/>
                <w:szCs w:val="24"/>
              </w:rPr>
            </w:pPr>
          </w:p>
          <w:p w:rsidR="00111FE9" w:rsidRPr="00111FE9" w:rsidRDefault="00111FE9" w:rsidP="0051581A">
            <w:pPr>
              <w:rPr>
                <w:rFonts w:ascii="Times New Roman" w:eastAsia="Calibri" w:hAnsi="Times New Roman" w:cs="Times New Roman"/>
                <w:b/>
                <w:sz w:val="24"/>
                <w:szCs w:val="24"/>
              </w:rPr>
            </w:pPr>
            <w:r w:rsidRPr="00111FE9">
              <w:rPr>
                <w:rFonts w:ascii="Times New Roman" w:eastAsia="Calibri" w:hAnsi="Times New Roman" w:cs="Times New Roman"/>
                <w:b/>
                <w:sz w:val="24"/>
                <w:szCs w:val="24"/>
              </w:rPr>
              <w:t xml:space="preserve">Общая система подготовки к конкурсам </w:t>
            </w:r>
          </w:p>
          <w:p w:rsidR="00111FE9" w:rsidRPr="00111FE9" w:rsidRDefault="00111FE9" w:rsidP="0051581A">
            <w:pPr>
              <w:rPr>
                <w:rFonts w:ascii="Times New Roman" w:eastAsia="Calibri" w:hAnsi="Times New Roman" w:cs="Times New Roman"/>
                <w:b/>
                <w:sz w:val="24"/>
                <w:szCs w:val="24"/>
              </w:rPr>
            </w:pPr>
            <w:r w:rsidRPr="00111FE9">
              <w:rPr>
                <w:rFonts w:ascii="Times New Roman" w:eastAsia="Calibri" w:hAnsi="Times New Roman" w:cs="Times New Roman"/>
                <w:b/>
                <w:sz w:val="24"/>
                <w:szCs w:val="24"/>
              </w:rPr>
              <w:t>профессионального мастерства внутри ПОО</w:t>
            </w:r>
          </w:p>
          <w:p w:rsidR="00111FE9" w:rsidRPr="00111FE9" w:rsidRDefault="00111FE9" w:rsidP="0051581A">
            <w:pPr>
              <w:rPr>
                <w:rFonts w:ascii="Times New Roman" w:eastAsia="Calibri" w:hAnsi="Times New Roman" w:cs="Times New Roman"/>
                <w:b/>
                <w:sz w:val="24"/>
                <w:szCs w:val="24"/>
              </w:rPr>
            </w:pPr>
          </w:p>
          <w:p w:rsidR="00111FE9" w:rsidRPr="00111FE9" w:rsidRDefault="00111FE9" w:rsidP="0051581A">
            <w:pPr>
              <w:pStyle w:val="a4"/>
              <w:numPr>
                <w:ilvl w:val="0"/>
                <w:numId w:val="11"/>
              </w:numPr>
              <w:rPr>
                <w:rFonts w:ascii="Times New Roman" w:eastAsia="Calibri" w:hAnsi="Times New Roman" w:cs="Times New Roman"/>
                <w:b/>
                <w:sz w:val="24"/>
                <w:szCs w:val="24"/>
              </w:rPr>
            </w:pPr>
            <w:r w:rsidRPr="00111FE9">
              <w:rPr>
                <w:rFonts w:ascii="Times New Roman" w:eastAsia="Calibri" w:hAnsi="Times New Roman" w:cs="Times New Roman"/>
                <w:b/>
                <w:sz w:val="24"/>
                <w:szCs w:val="24"/>
              </w:rPr>
              <w:t xml:space="preserve">Нормативно-правовая база ПОО. </w:t>
            </w:r>
            <w:r w:rsidRPr="00111FE9">
              <w:rPr>
                <w:rFonts w:ascii="Times New Roman" w:eastAsia="Calibri" w:hAnsi="Times New Roman" w:cs="Times New Roman"/>
                <w:sz w:val="24"/>
                <w:szCs w:val="24"/>
              </w:rPr>
              <w:t>(Разработаны локальные акты по проведению конкурсов профессионального мастерства, по проведению научно-практической конференции «Я – специалист», положения по олимпиадам внутри ПОО по всем дисциплинам).</w:t>
            </w:r>
          </w:p>
          <w:p w:rsidR="00111FE9" w:rsidRPr="00111FE9" w:rsidRDefault="00111FE9" w:rsidP="0051581A">
            <w:pPr>
              <w:pStyle w:val="a4"/>
              <w:numPr>
                <w:ilvl w:val="0"/>
                <w:numId w:val="11"/>
              </w:numPr>
              <w:shd w:val="clear" w:color="auto" w:fill="FFFFFF"/>
              <w:rPr>
                <w:rFonts w:ascii="Times New Roman" w:eastAsia="Calibri" w:hAnsi="Times New Roman" w:cs="Times New Roman"/>
                <w:b/>
                <w:sz w:val="24"/>
                <w:szCs w:val="24"/>
              </w:rPr>
            </w:pPr>
            <w:r w:rsidRPr="00111FE9">
              <w:rPr>
                <w:rFonts w:ascii="Times New Roman" w:eastAsia="Calibri" w:hAnsi="Times New Roman" w:cs="Times New Roman"/>
                <w:b/>
                <w:sz w:val="24"/>
                <w:szCs w:val="24"/>
              </w:rPr>
              <w:t>Целеполагание.</w:t>
            </w:r>
          </w:p>
          <w:p w:rsidR="00111FE9" w:rsidRPr="00111FE9" w:rsidRDefault="00111FE9" w:rsidP="0051581A">
            <w:pPr>
              <w:pStyle w:val="a4"/>
              <w:numPr>
                <w:ilvl w:val="0"/>
                <w:numId w:val="12"/>
              </w:numPr>
              <w:shd w:val="clear" w:color="auto" w:fill="FFFFFF"/>
              <w:rPr>
                <w:rFonts w:ascii="Times New Roman" w:hAnsi="Times New Roman" w:cs="Times New Roman"/>
                <w:color w:val="000000"/>
                <w:spacing w:val="4"/>
                <w:sz w:val="24"/>
                <w:szCs w:val="24"/>
              </w:rPr>
            </w:pPr>
            <w:r w:rsidRPr="00111FE9">
              <w:rPr>
                <w:rFonts w:ascii="Times New Roman" w:hAnsi="Times New Roman" w:cs="Times New Roman"/>
                <w:b/>
                <w:i/>
                <w:iCs/>
                <w:color w:val="000000"/>
                <w:spacing w:val="4"/>
                <w:sz w:val="24"/>
                <w:szCs w:val="24"/>
                <w:u w:val="single"/>
              </w:rPr>
              <w:t>По отношению к обучающимся</w:t>
            </w:r>
            <w:r w:rsidRPr="00111FE9">
              <w:rPr>
                <w:rFonts w:ascii="Times New Roman" w:hAnsi="Times New Roman" w:cs="Times New Roman"/>
                <w:i/>
                <w:iCs/>
                <w:color w:val="000000"/>
                <w:spacing w:val="4"/>
                <w:sz w:val="24"/>
                <w:szCs w:val="24"/>
                <w:u w:val="single"/>
              </w:rPr>
              <w:t>:</w:t>
            </w:r>
          </w:p>
          <w:p w:rsidR="00111FE9" w:rsidRPr="00111FE9" w:rsidRDefault="00111FE9" w:rsidP="0051581A">
            <w:pPr>
              <w:shd w:val="clear" w:color="auto" w:fill="FFFFFF"/>
              <w:ind w:firstLine="708"/>
              <w:rPr>
                <w:rFonts w:ascii="Times New Roman" w:hAnsi="Times New Roman" w:cs="Times New Roman"/>
                <w:color w:val="000000"/>
                <w:spacing w:val="4"/>
                <w:sz w:val="24"/>
                <w:szCs w:val="24"/>
              </w:rPr>
            </w:pPr>
            <w:r w:rsidRPr="00111FE9">
              <w:rPr>
                <w:rFonts w:ascii="Times New Roman" w:hAnsi="Times New Roman" w:cs="Times New Roman"/>
                <w:color w:val="000000"/>
                <w:spacing w:val="4"/>
                <w:sz w:val="24"/>
                <w:szCs w:val="24"/>
              </w:rPr>
              <w:t xml:space="preserve"> – создание благоприятных условий, способствующих проявлению у обучающихся профессиональных и образовательных достижений, мотивированию их к освоению общих и профессиональных компетенций, соответствующих запросам современного рынка труда; </w:t>
            </w:r>
          </w:p>
          <w:p w:rsidR="00111FE9" w:rsidRPr="00111FE9" w:rsidRDefault="00111FE9" w:rsidP="0051581A">
            <w:pPr>
              <w:shd w:val="clear" w:color="auto" w:fill="FFFFFF"/>
              <w:ind w:firstLine="708"/>
              <w:rPr>
                <w:rFonts w:ascii="Times New Roman" w:hAnsi="Times New Roman" w:cs="Times New Roman"/>
                <w:color w:val="000000"/>
                <w:spacing w:val="4"/>
                <w:sz w:val="24"/>
                <w:szCs w:val="24"/>
              </w:rPr>
            </w:pPr>
            <w:r w:rsidRPr="00111FE9">
              <w:rPr>
                <w:rFonts w:ascii="Times New Roman" w:hAnsi="Times New Roman" w:cs="Times New Roman"/>
                <w:color w:val="000000"/>
                <w:spacing w:val="4"/>
                <w:sz w:val="24"/>
                <w:szCs w:val="24"/>
              </w:rPr>
              <w:t xml:space="preserve">- развитию творческой инициативы обучающихся, реализации их профессиональных способностей и интересов. </w:t>
            </w:r>
          </w:p>
          <w:p w:rsidR="00111FE9" w:rsidRPr="00111FE9" w:rsidRDefault="00111FE9" w:rsidP="0051581A">
            <w:pPr>
              <w:shd w:val="clear" w:color="auto" w:fill="FFFFFF"/>
              <w:ind w:firstLine="708"/>
              <w:rPr>
                <w:rFonts w:ascii="Times New Roman" w:hAnsi="Times New Roman" w:cs="Times New Roman"/>
                <w:color w:val="000000"/>
                <w:spacing w:val="4"/>
                <w:sz w:val="24"/>
                <w:szCs w:val="24"/>
              </w:rPr>
            </w:pPr>
            <w:r w:rsidRPr="00111FE9">
              <w:rPr>
                <w:rFonts w:ascii="Times New Roman" w:hAnsi="Times New Roman" w:cs="Times New Roman"/>
                <w:b/>
                <w:i/>
                <w:iCs/>
                <w:color w:val="000000"/>
                <w:spacing w:val="4"/>
                <w:sz w:val="24"/>
                <w:szCs w:val="24"/>
              </w:rPr>
              <w:t xml:space="preserve">2. </w:t>
            </w:r>
            <w:r w:rsidRPr="00111FE9">
              <w:rPr>
                <w:rFonts w:ascii="Times New Roman" w:hAnsi="Times New Roman" w:cs="Times New Roman"/>
                <w:b/>
                <w:i/>
                <w:iCs/>
                <w:color w:val="000000"/>
                <w:spacing w:val="4"/>
                <w:sz w:val="24"/>
                <w:szCs w:val="24"/>
                <w:u w:val="single"/>
              </w:rPr>
              <w:t>По отношению к педагогам</w:t>
            </w:r>
            <w:r w:rsidRPr="00111FE9">
              <w:rPr>
                <w:rFonts w:ascii="Times New Roman" w:hAnsi="Times New Roman" w:cs="Times New Roman"/>
                <w:i/>
                <w:iCs/>
                <w:color w:val="000000"/>
                <w:spacing w:val="4"/>
                <w:sz w:val="24"/>
                <w:szCs w:val="24"/>
                <w:u w:val="single"/>
              </w:rPr>
              <w:t>:</w:t>
            </w:r>
          </w:p>
          <w:p w:rsidR="00111FE9" w:rsidRPr="00111FE9" w:rsidRDefault="00111FE9" w:rsidP="0051581A">
            <w:pPr>
              <w:shd w:val="clear" w:color="auto" w:fill="FFFFFF"/>
              <w:ind w:firstLine="708"/>
              <w:rPr>
                <w:rFonts w:ascii="Times New Roman" w:hAnsi="Times New Roman" w:cs="Times New Roman"/>
                <w:color w:val="000000"/>
                <w:spacing w:val="4"/>
                <w:sz w:val="24"/>
                <w:szCs w:val="24"/>
              </w:rPr>
            </w:pPr>
            <w:r w:rsidRPr="00111FE9">
              <w:rPr>
                <w:rFonts w:ascii="Times New Roman" w:hAnsi="Times New Roman" w:cs="Times New Roman"/>
                <w:color w:val="000000"/>
                <w:spacing w:val="4"/>
                <w:sz w:val="24"/>
                <w:szCs w:val="24"/>
              </w:rPr>
              <w:t xml:space="preserve">– мотивация специалистов системы образования к организации интеллектуально-творческой и практической деятельности обучающихся и созданию условий для освоения обучающимися профессиональных компетенций, востребованных работодателями. </w:t>
            </w:r>
          </w:p>
          <w:p w:rsidR="00111FE9" w:rsidRPr="00111FE9" w:rsidRDefault="00111FE9" w:rsidP="0051581A">
            <w:pPr>
              <w:shd w:val="clear" w:color="auto" w:fill="FFFFFF"/>
              <w:ind w:left="778"/>
              <w:rPr>
                <w:rFonts w:ascii="Times New Roman" w:hAnsi="Times New Roman" w:cs="Times New Roman"/>
                <w:color w:val="000000"/>
                <w:spacing w:val="4"/>
                <w:sz w:val="24"/>
                <w:szCs w:val="24"/>
              </w:rPr>
            </w:pPr>
            <w:r w:rsidRPr="00111FE9">
              <w:rPr>
                <w:rFonts w:ascii="Times New Roman" w:hAnsi="Times New Roman" w:cs="Times New Roman"/>
                <w:b/>
                <w:i/>
                <w:iCs/>
                <w:color w:val="000000"/>
                <w:spacing w:val="4"/>
                <w:sz w:val="24"/>
                <w:szCs w:val="24"/>
                <w:u w:val="single"/>
              </w:rPr>
              <w:t>3. По отношению к работодателям</w:t>
            </w:r>
            <w:r w:rsidRPr="00111FE9">
              <w:rPr>
                <w:rFonts w:ascii="Times New Roman" w:hAnsi="Times New Roman" w:cs="Times New Roman"/>
                <w:i/>
                <w:iCs/>
                <w:color w:val="000000"/>
                <w:spacing w:val="4"/>
                <w:sz w:val="24"/>
                <w:szCs w:val="24"/>
                <w:u w:val="single"/>
              </w:rPr>
              <w:t>:</w:t>
            </w:r>
          </w:p>
          <w:p w:rsidR="00111FE9" w:rsidRPr="00111FE9" w:rsidRDefault="00111FE9" w:rsidP="0051581A">
            <w:pPr>
              <w:shd w:val="clear" w:color="auto" w:fill="FFFFFF"/>
              <w:ind w:firstLine="708"/>
              <w:rPr>
                <w:rFonts w:ascii="Times New Roman" w:hAnsi="Times New Roman" w:cs="Times New Roman"/>
                <w:color w:val="000000"/>
                <w:spacing w:val="4"/>
                <w:sz w:val="24"/>
                <w:szCs w:val="24"/>
              </w:rPr>
            </w:pPr>
            <w:r w:rsidRPr="00111FE9">
              <w:rPr>
                <w:rFonts w:ascii="Times New Roman" w:hAnsi="Times New Roman" w:cs="Times New Roman"/>
                <w:color w:val="000000"/>
                <w:spacing w:val="4"/>
                <w:sz w:val="24"/>
                <w:szCs w:val="24"/>
              </w:rPr>
              <w:t xml:space="preserve">– независимая оценка качества; </w:t>
            </w:r>
          </w:p>
          <w:p w:rsidR="0051581A" w:rsidRDefault="00111FE9" w:rsidP="0051581A">
            <w:pPr>
              <w:shd w:val="clear" w:color="auto" w:fill="FFFFFF"/>
              <w:ind w:firstLine="708"/>
              <w:rPr>
                <w:rFonts w:ascii="Times New Roman" w:hAnsi="Times New Roman" w:cs="Times New Roman"/>
                <w:color w:val="000000"/>
                <w:spacing w:val="4"/>
                <w:sz w:val="24"/>
                <w:szCs w:val="24"/>
              </w:rPr>
            </w:pPr>
            <w:r w:rsidRPr="00111FE9">
              <w:rPr>
                <w:rFonts w:ascii="Times New Roman" w:hAnsi="Times New Roman" w:cs="Times New Roman"/>
                <w:color w:val="000000"/>
                <w:spacing w:val="4"/>
                <w:sz w:val="24"/>
                <w:szCs w:val="24"/>
              </w:rPr>
              <w:t>- привлечение работодателей на этапах планирования, реализации и оценки качества подготовки, последующего трудоустройства выпускников.</w:t>
            </w:r>
          </w:p>
          <w:p w:rsidR="00111FE9" w:rsidRPr="00111FE9" w:rsidRDefault="00111FE9" w:rsidP="0051581A">
            <w:pPr>
              <w:shd w:val="clear" w:color="auto" w:fill="FFFFFF"/>
              <w:ind w:firstLine="708"/>
              <w:rPr>
                <w:rFonts w:ascii="Times New Roman" w:hAnsi="Times New Roman" w:cs="Times New Roman"/>
                <w:color w:val="000000"/>
                <w:spacing w:val="4"/>
                <w:sz w:val="24"/>
                <w:szCs w:val="24"/>
              </w:rPr>
            </w:pPr>
            <w:r w:rsidRPr="00111FE9">
              <w:rPr>
                <w:rFonts w:ascii="Times New Roman" w:hAnsi="Times New Roman" w:cs="Times New Roman"/>
                <w:color w:val="000000"/>
                <w:spacing w:val="4"/>
                <w:sz w:val="24"/>
                <w:szCs w:val="24"/>
              </w:rPr>
              <w:t xml:space="preserve"> </w:t>
            </w:r>
          </w:p>
          <w:p w:rsidR="00111FE9" w:rsidRPr="00111FE9" w:rsidRDefault="00111FE9" w:rsidP="0051581A">
            <w:pPr>
              <w:pStyle w:val="a4"/>
              <w:numPr>
                <w:ilvl w:val="0"/>
                <w:numId w:val="11"/>
              </w:numPr>
              <w:rPr>
                <w:rFonts w:ascii="Times New Roman" w:eastAsia="Calibri" w:hAnsi="Times New Roman" w:cs="Times New Roman"/>
                <w:b/>
                <w:sz w:val="24"/>
                <w:szCs w:val="24"/>
              </w:rPr>
            </w:pPr>
            <w:r w:rsidRPr="00111FE9">
              <w:rPr>
                <w:rFonts w:ascii="Times New Roman" w:eastAsia="Calibri" w:hAnsi="Times New Roman" w:cs="Times New Roman"/>
                <w:b/>
                <w:sz w:val="24"/>
                <w:szCs w:val="24"/>
              </w:rPr>
              <w:t xml:space="preserve">Формы и методы </w:t>
            </w:r>
            <w:proofErr w:type="gramStart"/>
            <w:r w:rsidRPr="00111FE9">
              <w:rPr>
                <w:rFonts w:ascii="Times New Roman" w:eastAsia="Calibri" w:hAnsi="Times New Roman" w:cs="Times New Roman"/>
                <w:b/>
                <w:sz w:val="24"/>
                <w:szCs w:val="24"/>
              </w:rPr>
              <w:t>организации  подготовки</w:t>
            </w:r>
            <w:proofErr w:type="gramEnd"/>
            <w:r w:rsidRPr="00111FE9">
              <w:rPr>
                <w:rFonts w:ascii="Times New Roman" w:eastAsia="Calibri" w:hAnsi="Times New Roman" w:cs="Times New Roman"/>
                <w:b/>
                <w:sz w:val="24"/>
                <w:szCs w:val="24"/>
              </w:rPr>
              <w:t xml:space="preserve"> к конкурсам (по курсам, по этапам, по направлениям подготовки, ППКРС, ПССЗ, ОВЗ или группы социально-профессиональной адаптации, между обучающимися и молодыми специалистами с предприятий). </w:t>
            </w:r>
          </w:p>
          <w:p w:rsidR="00111FE9" w:rsidRPr="00111FE9" w:rsidRDefault="00111FE9" w:rsidP="0051581A">
            <w:pPr>
              <w:rPr>
                <w:rFonts w:ascii="Times New Roman" w:eastAsia="Calibri" w:hAnsi="Times New Roman" w:cs="Times New Roman"/>
                <w:sz w:val="24"/>
                <w:szCs w:val="24"/>
              </w:rPr>
            </w:pPr>
            <w:r w:rsidRPr="00111FE9">
              <w:rPr>
                <w:rFonts w:ascii="Times New Roman" w:eastAsia="Calibri" w:hAnsi="Times New Roman" w:cs="Times New Roman"/>
                <w:sz w:val="24"/>
                <w:szCs w:val="24"/>
              </w:rPr>
              <w:t>Система конкурсов профессионального мастерства внутри ПОО:</w:t>
            </w:r>
          </w:p>
          <w:p w:rsidR="00111FE9" w:rsidRPr="00111FE9" w:rsidRDefault="00111FE9" w:rsidP="0051581A">
            <w:pPr>
              <w:pStyle w:val="a4"/>
              <w:numPr>
                <w:ilvl w:val="0"/>
                <w:numId w:val="13"/>
              </w:numPr>
              <w:rPr>
                <w:rFonts w:ascii="Times New Roman" w:eastAsia="Calibri" w:hAnsi="Times New Roman" w:cs="Times New Roman"/>
                <w:sz w:val="24"/>
                <w:szCs w:val="24"/>
              </w:rPr>
            </w:pPr>
            <w:r w:rsidRPr="00111FE9">
              <w:rPr>
                <w:rFonts w:ascii="Times New Roman" w:eastAsia="Calibri" w:hAnsi="Times New Roman" w:cs="Times New Roman"/>
                <w:sz w:val="24"/>
                <w:szCs w:val="24"/>
              </w:rPr>
              <w:t>Конкурс профессионального мастерства внутри группы;</w:t>
            </w:r>
          </w:p>
          <w:p w:rsidR="00111FE9" w:rsidRPr="00111FE9" w:rsidRDefault="00111FE9" w:rsidP="0051581A">
            <w:pPr>
              <w:pStyle w:val="a4"/>
              <w:numPr>
                <w:ilvl w:val="0"/>
                <w:numId w:val="13"/>
              </w:numPr>
              <w:rPr>
                <w:rFonts w:ascii="Times New Roman" w:eastAsia="Calibri" w:hAnsi="Times New Roman" w:cs="Times New Roman"/>
                <w:sz w:val="24"/>
                <w:szCs w:val="24"/>
              </w:rPr>
            </w:pPr>
            <w:r w:rsidRPr="00111FE9">
              <w:rPr>
                <w:rFonts w:ascii="Times New Roman" w:eastAsia="Calibri" w:hAnsi="Times New Roman" w:cs="Times New Roman"/>
                <w:sz w:val="24"/>
                <w:szCs w:val="24"/>
              </w:rPr>
              <w:t>Олимпиады по дисциплинам внутри группы;</w:t>
            </w:r>
          </w:p>
          <w:p w:rsidR="00111FE9" w:rsidRPr="00111FE9" w:rsidRDefault="00111FE9" w:rsidP="0051581A">
            <w:pPr>
              <w:pStyle w:val="a4"/>
              <w:numPr>
                <w:ilvl w:val="0"/>
                <w:numId w:val="13"/>
              </w:numPr>
              <w:rPr>
                <w:rFonts w:ascii="Times New Roman" w:eastAsia="Calibri" w:hAnsi="Times New Roman" w:cs="Times New Roman"/>
                <w:sz w:val="24"/>
                <w:szCs w:val="24"/>
              </w:rPr>
            </w:pPr>
            <w:r w:rsidRPr="00111FE9">
              <w:rPr>
                <w:rFonts w:ascii="Times New Roman" w:eastAsia="Calibri" w:hAnsi="Times New Roman" w:cs="Times New Roman"/>
                <w:sz w:val="24"/>
                <w:szCs w:val="24"/>
              </w:rPr>
              <w:t>Конкурс профессионального мастерства между обучающимися 1 и 2 курса;</w:t>
            </w:r>
          </w:p>
          <w:p w:rsidR="00111FE9" w:rsidRPr="00111FE9" w:rsidRDefault="00111FE9" w:rsidP="0051581A">
            <w:pPr>
              <w:pStyle w:val="a4"/>
              <w:numPr>
                <w:ilvl w:val="0"/>
                <w:numId w:val="13"/>
              </w:numPr>
              <w:rPr>
                <w:rFonts w:ascii="Times New Roman" w:eastAsia="Calibri" w:hAnsi="Times New Roman" w:cs="Times New Roman"/>
                <w:sz w:val="24"/>
                <w:szCs w:val="24"/>
              </w:rPr>
            </w:pPr>
            <w:r w:rsidRPr="00111FE9">
              <w:rPr>
                <w:rFonts w:ascii="Times New Roman" w:eastAsia="Calibri" w:hAnsi="Times New Roman" w:cs="Times New Roman"/>
                <w:sz w:val="24"/>
                <w:szCs w:val="24"/>
              </w:rPr>
              <w:t>Конкурс профессионального мастерства между обучающимися 3 и 4 курса;</w:t>
            </w:r>
          </w:p>
          <w:p w:rsidR="00111FE9" w:rsidRPr="00111FE9" w:rsidRDefault="00111FE9" w:rsidP="0051581A">
            <w:pPr>
              <w:pStyle w:val="a4"/>
              <w:numPr>
                <w:ilvl w:val="0"/>
                <w:numId w:val="13"/>
              </w:numPr>
              <w:rPr>
                <w:rFonts w:ascii="Times New Roman" w:eastAsia="Calibri" w:hAnsi="Times New Roman" w:cs="Times New Roman"/>
                <w:sz w:val="24"/>
                <w:szCs w:val="24"/>
              </w:rPr>
            </w:pPr>
            <w:r w:rsidRPr="00111FE9">
              <w:rPr>
                <w:rFonts w:ascii="Times New Roman" w:eastAsia="Calibri" w:hAnsi="Times New Roman" w:cs="Times New Roman"/>
                <w:sz w:val="24"/>
                <w:szCs w:val="24"/>
              </w:rPr>
              <w:t xml:space="preserve">Конкурс профессионального мастерства по </w:t>
            </w:r>
            <w:proofErr w:type="gramStart"/>
            <w:r w:rsidRPr="00111FE9">
              <w:rPr>
                <w:rFonts w:ascii="Times New Roman" w:eastAsia="Calibri" w:hAnsi="Times New Roman" w:cs="Times New Roman"/>
                <w:sz w:val="24"/>
                <w:szCs w:val="24"/>
              </w:rPr>
              <w:t>разделам  МДК</w:t>
            </w:r>
            <w:proofErr w:type="gramEnd"/>
            <w:r w:rsidRPr="00111FE9">
              <w:rPr>
                <w:rFonts w:ascii="Times New Roman" w:eastAsia="Calibri" w:hAnsi="Times New Roman" w:cs="Times New Roman"/>
                <w:sz w:val="24"/>
                <w:szCs w:val="24"/>
              </w:rPr>
              <w:t xml:space="preserve"> в ПМ;</w:t>
            </w:r>
          </w:p>
          <w:p w:rsidR="00111FE9" w:rsidRPr="00111FE9" w:rsidRDefault="00111FE9" w:rsidP="0051581A">
            <w:pPr>
              <w:pStyle w:val="a4"/>
              <w:numPr>
                <w:ilvl w:val="0"/>
                <w:numId w:val="13"/>
              </w:numPr>
              <w:rPr>
                <w:rFonts w:ascii="Times New Roman" w:eastAsia="Calibri" w:hAnsi="Times New Roman" w:cs="Times New Roman"/>
                <w:sz w:val="24"/>
                <w:szCs w:val="24"/>
              </w:rPr>
            </w:pPr>
            <w:r w:rsidRPr="00111FE9">
              <w:rPr>
                <w:rFonts w:ascii="Times New Roman" w:eastAsia="Calibri" w:hAnsi="Times New Roman" w:cs="Times New Roman"/>
                <w:sz w:val="24"/>
                <w:szCs w:val="24"/>
              </w:rPr>
              <w:lastRenderedPageBreak/>
              <w:t>Конкурсы профессионального мастерства внутри ПОО между отделениями;</w:t>
            </w:r>
          </w:p>
          <w:p w:rsidR="00111FE9" w:rsidRPr="00111FE9" w:rsidRDefault="00111FE9" w:rsidP="0051581A">
            <w:pPr>
              <w:pStyle w:val="a4"/>
              <w:numPr>
                <w:ilvl w:val="0"/>
                <w:numId w:val="13"/>
              </w:numPr>
              <w:rPr>
                <w:rFonts w:ascii="Times New Roman" w:eastAsia="Calibri" w:hAnsi="Times New Roman" w:cs="Times New Roman"/>
                <w:sz w:val="24"/>
                <w:szCs w:val="24"/>
              </w:rPr>
            </w:pPr>
            <w:r w:rsidRPr="00111FE9">
              <w:rPr>
                <w:rFonts w:ascii="Times New Roman" w:eastAsia="Calibri" w:hAnsi="Times New Roman" w:cs="Times New Roman"/>
                <w:sz w:val="24"/>
                <w:szCs w:val="24"/>
              </w:rPr>
              <w:t>Конкурсы профессионального мастерства между студентами ПОО очного отделения и обучающимися МФЦПК.</w:t>
            </w:r>
          </w:p>
          <w:p w:rsidR="00111FE9" w:rsidRPr="00111FE9" w:rsidRDefault="00111FE9" w:rsidP="0051581A">
            <w:pPr>
              <w:pStyle w:val="a4"/>
              <w:numPr>
                <w:ilvl w:val="0"/>
                <w:numId w:val="13"/>
              </w:numPr>
              <w:rPr>
                <w:rFonts w:ascii="Times New Roman" w:eastAsia="Calibri" w:hAnsi="Times New Roman" w:cs="Times New Roman"/>
                <w:sz w:val="24"/>
                <w:szCs w:val="24"/>
              </w:rPr>
            </w:pPr>
            <w:r w:rsidRPr="00111FE9">
              <w:rPr>
                <w:rFonts w:ascii="Times New Roman" w:eastAsia="Calibri" w:hAnsi="Times New Roman" w:cs="Times New Roman"/>
                <w:sz w:val="24"/>
                <w:szCs w:val="24"/>
              </w:rPr>
              <w:t>Конкурсы профессионального мастерства между студентами ПОО и молодыми специалистами предприятий Юга Тюменской области.</w:t>
            </w:r>
          </w:p>
          <w:p w:rsidR="00111FE9" w:rsidRPr="00111FE9" w:rsidRDefault="00111FE9" w:rsidP="0051581A">
            <w:pPr>
              <w:rPr>
                <w:rFonts w:ascii="Times New Roman" w:eastAsia="Calibri" w:hAnsi="Times New Roman" w:cs="Times New Roman"/>
                <w:sz w:val="24"/>
                <w:szCs w:val="24"/>
              </w:rPr>
            </w:pPr>
          </w:p>
          <w:p w:rsidR="00111FE9" w:rsidRPr="00111FE9" w:rsidRDefault="00111FE9" w:rsidP="0051581A">
            <w:pPr>
              <w:pStyle w:val="aa"/>
              <w:shd w:val="clear" w:color="auto" w:fill="FFFFFF"/>
              <w:spacing w:before="0" w:beforeAutospacing="0" w:after="0" w:afterAutospacing="0"/>
              <w:contextualSpacing/>
              <w:rPr>
                <w:rFonts w:eastAsia="Calibri"/>
              </w:rPr>
            </w:pPr>
            <w:r w:rsidRPr="00111FE9">
              <w:rPr>
                <w:rFonts w:eastAsia="Calibri"/>
                <w:b/>
              </w:rPr>
              <w:t xml:space="preserve">Методы организации (аудиторная и внеаудиторная работа) </w:t>
            </w:r>
            <w:r w:rsidRPr="00111FE9">
              <w:rPr>
                <w:rFonts w:eastAsia="Calibri"/>
              </w:rPr>
              <w:t xml:space="preserve">В ПОО работает студенческое научное общество, одним из направлений его деятельности является популяризация конкурсного движения или отдельных профессий в частности. </w:t>
            </w:r>
          </w:p>
          <w:p w:rsidR="00111FE9" w:rsidRPr="00111FE9" w:rsidRDefault="00111FE9" w:rsidP="0051581A">
            <w:pPr>
              <w:pStyle w:val="aa"/>
              <w:shd w:val="clear" w:color="auto" w:fill="FFFFFF"/>
              <w:spacing w:before="0" w:beforeAutospacing="0" w:after="0" w:afterAutospacing="0"/>
              <w:contextualSpacing/>
              <w:rPr>
                <w:color w:val="000000"/>
              </w:rPr>
            </w:pPr>
            <w:r w:rsidRPr="00111FE9">
              <w:rPr>
                <w:color w:val="000000"/>
              </w:rPr>
              <w:t>- наблюдение в ходе уроков;</w:t>
            </w:r>
          </w:p>
          <w:p w:rsidR="00111FE9" w:rsidRPr="00111FE9" w:rsidRDefault="00111FE9" w:rsidP="0051581A">
            <w:pPr>
              <w:pStyle w:val="aa"/>
              <w:shd w:val="clear" w:color="auto" w:fill="FFFFFF"/>
              <w:spacing w:before="0" w:beforeAutospacing="0" w:after="0" w:afterAutospacing="0"/>
              <w:contextualSpacing/>
              <w:rPr>
                <w:color w:val="000000"/>
              </w:rPr>
            </w:pPr>
            <w:r w:rsidRPr="00111FE9">
              <w:rPr>
                <w:color w:val="000000"/>
              </w:rPr>
              <w:t>- организация кружковой работы и проведение других внеклассных     мероприятий по дисциплинам и МДК;</w:t>
            </w:r>
          </w:p>
          <w:p w:rsidR="00111FE9" w:rsidRDefault="00111FE9" w:rsidP="0051581A">
            <w:pPr>
              <w:rPr>
                <w:rFonts w:ascii="Times New Roman" w:hAnsi="Times New Roman" w:cs="Times New Roman"/>
                <w:color w:val="000000"/>
                <w:sz w:val="24"/>
                <w:szCs w:val="24"/>
              </w:rPr>
            </w:pPr>
            <w:r w:rsidRPr="00111FE9">
              <w:rPr>
                <w:rFonts w:ascii="Times New Roman" w:hAnsi="Times New Roman" w:cs="Times New Roman"/>
                <w:color w:val="000000"/>
                <w:sz w:val="24"/>
                <w:szCs w:val="24"/>
              </w:rPr>
              <w:t xml:space="preserve">- выявление способностей обучающихся и анализ их успеваемости по </w:t>
            </w:r>
            <w:r w:rsidR="00006A49" w:rsidRPr="00111FE9">
              <w:rPr>
                <w:rFonts w:ascii="Times New Roman" w:hAnsi="Times New Roman" w:cs="Times New Roman"/>
                <w:color w:val="000000"/>
                <w:sz w:val="24"/>
                <w:szCs w:val="24"/>
              </w:rPr>
              <w:t>смежным дисциплинам</w:t>
            </w:r>
            <w:r w:rsidRPr="00111FE9">
              <w:rPr>
                <w:rFonts w:ascii="Times New Roman" w:hAnsi="Times New Roman" w:cs="Times New Roman"/>
                <w:color w:val="000000"/>
                <w:sz w:val="24"/>
                <w:szCs w:val="24"/>
              </w:rPr>
              <w:t xml:space="preserve">. </w:t>
            </w:r>
          </w:p>
          <w:p w:rsidR="00006A49" w:rsidRPr="00111FE9" w:rsidRDefault="00006A49" w:rsidP="0051581A">
            <w:pPr>
              <w:rPr>
                <w:rFonts w:ascii="Times New Roman" w:hAnsi="Times New Roman" w:cs="Times New Roman"/>
                <w:color w:val="000000"/>
                <w:sz w:val="24"/>
                <w:szCs w:val="24"/>
              </w:rPr>
            </w:pPr>
          </w:p>
          <w:p w:rsidR="00111FE9" w:rsidRPr="00111FE9" w:rsidRDefault="00111FE9" w:rsidP="0051581A">
            <w:pPr>
              <w:pStyle w:val="aa"/>
              <w:shd w:val="clear" w:color="auto" w:fill="FFFFFF"/>
              <w:spacing w:before="0" w:beforeAutospacing="0" w:after="0" w:afterAutospacing="0"/>
              <w:ind w:firstLine="708"/>
              <w:contextualSpacing/>
            </w:pPr>
            <w:r w:rsidRPr="00111FE9">
              <w:rPr>
                <w:b/>
                <w:i/>
                <w:color w:val="000000"/>
                <w:u w:val="single"/>
              </w:rPr>
              <w:t>В результате</w:t>
            </w:r>
            <w:r w:rsidRPr="00111FE9">
              <w:rPr>
                <w:color w:val="000000"/>
              </w:rPr>
              <w:t xml:space="preserve">: обучающиеся </w:t>
            </w:r>
            <w:r w:rsidRPr="00111FE9">
              <w:t>включаются в учебную   деятельность, направленную на формирование профессиональных компетенций, конкурентоспособности в образовательном процессе.</w:t>
            </w:r>
            <w:r w:rsidR="00FE4BD5">
              <w:t xml:space="preserve"> </w:t>
            </w:r>
            <w:r w:rsidRPr="00111FE9">
              <w:t>Профессиональная ориентация молодёжи. Участие студентов в конкурсном движении (Открытом Чемпионате профессионального мастерства среди молодежи «WorldSkills Russia», в конкурсах профессионального мастерства «Славим человека труда», «Лучший по профессии» и т.д.).</w:t>
            </w:r>
          </w:p>
          <w:p w:rsidR="00111FE9" w:rsidRPr="00111FE9" w:rsidRDefault="00111FE9" w:rsidP="0051581A">
            <w:pPr>
              <w:rPr>
                <w:rFonts w:ascii="Times New Roman" w:hAnsi="Times New Roman" w:cs="Times New Roman"/>
                <w:b/>
                <w:sz w:val="24"/>
                <w:szCs w:val="24"/>
              </w:rPr>
            </w:pPr>
            <w:r w:rsidRPr="00111FE9">
              <w:rPr>
                <w:rFonts w:ascii="Times New Roman" w:eastAsia="Calibri" w:hAnsi="Times New Roman" w:cs="Times New Roman"/>
                <w:sz w:val="24"/>
                <w:szCs w:val="24"/>
              </w:rPr>
              <w:t>Система конкурсов профессионального мастерства вне ПОО (муниципальные, областные, на базе работодателя, УРФО, национальные т.д.).</w:t>
            </w:r>
            <w:r w:rsidRPr="00111FE9">
              <w:rPr>
                <w:rFonts w:ascii="Times New Roman" w:hAnsi="Times New Roman" w:cs="Times New Roman"/>
                <w:b/>
                <w:noProof/>
                <w:sz w:val="24"/>
                <w:szCs w:val="24"/>
                <w:lang w:eastAsia="ru-RU"/>
              </w:rPr>
              <w:drawing>
                <wp:inline distT="0" distB="0" distL="0" distR="0" wp14:anchorId="7BB10B02" wp14:editId="520056DE">
                  <wp:extent cx="10795" cy="10795"/>
                  <wp:effectExtent l="0" t="0" r="0" b="0"/>
                  <wp:docPr id="1" name="Рисунок 1" descr="Кликните, чтобы увеличить изображение DSC_0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ликните, чтобы увеличить изображение DSC_0712.jpg"/>
                          <pic:cNvPicPr>
                            <a:picLocks noChangeAspect="1" noChangeArrowheads="1"/>
                          </pic:cNvPicPr>
                        </pic:nvPicPr>
                        <pic:blipFill>
                          <a:blip r:embed="rId7"/>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111FE9">
              <w:rPr>
                <w:rFonts w:ascii="Times New Roman" w:hAnsi="Times New Roman" w:cs="Times New Roman"/>
                <w:b/>
                <w:noProof/>
                <w:sz w:val="24"/>
                <w:szCs w:val="24"/>
                <w:lang w:eastAsia="ru-RU"/>
              </w:rPr>
              <w:drawing>
                <wp:inline distT="0" distB="0" distL="0" distR="0" wp14:anchorId="72116853" wp14:editId="20DC24A7">
                  <wp:extent cx="10795" cy="10795"/>
                  <wp:effectExtent l="0" t="0" r="0" b="0"/>
                  <wp:docPr id="2" name="Рисунок 2" descr="Кликните, чтобы увеличить изображение DSC_0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ликните, чтобы увеличить изображение DSC_0712.jpg"/>
                          <pic:cNvPicPr>
                            <a:picLocks noChangeAspect="1" noChangeArrowheads="1"/>
                          </pic:cNvPicPr>
                        </pic:nvPicPr>
                        <pic:blipFill>
                          <a:blip r:embed="rId7"/>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111FE9" w:rsidRPr="00111FE9" w:rsidRDefault="00111FE9" w:rsidP="0051581A">
            <w:pPr>
              <w:shd w:val="clear" w:color="auto" w:fill="FFFFFF"/>
              <w:ind w:right="67" w:firstLine="709"/>
              <w:rPr>
                <w:rFonts w:ascii="Times New Roman" w:hAnsi="Times New Roman" w:cs="Times New Roman"/>
                <w:sz w:val="24"/>
                <w:szCs w:val="24"/>
              </w:rPr>
            </w:pPr>
            <w:r w:rsidRPr="00111FE9">
              <w:rPr>
                <w:rFonts w:ascii="Times New Roman" w:hAnsi="Times New Roman" w:cs="Times New Roman"/>
                <w:sz w:val="24"/>
                <w:szCs w:val="24"/>
              </w:rPr>
              <w:t xml:space="preserve">Повышению престижа рабочих профессий и устойчивой мотивации к обучению способствует участие студентов образовательного учреждения в конкурсном движении. За период с 2017 по 2019 год, обучающиеся ГАПОУ ТО «Ишимский многопрофильный техникум» приняли участие: </w:t>
            </w:r>
          </w:p>
          <w:p w:rsidR="00111FE9" w:rsidRPr="00111FE9" w:rsidRDefault="00111FE9" w:rsidP="0051581A">
            <w:pPr>
              <w:shd w:val="clear" w:color="auto" w:fill="FFFFFF"/>
              <w:ind w:right="67" w:firstLine="709"/>
              <w:rPr>
                <w:rFonts w:ascii="Times New Roman" w:hAnsi="Times New Roman" w:cs="Times New Roman"/>
                <w:sz w:val="24"/>
                <w:szCs w:val="24"/>
              </w:rPr>
            </w:pPr>
            <w:r w:rsidRPr="00111FE9">
              <w:rPr>
                <w:rFonts w:ascii="Times New Roman" w:hAnsi="Times New Roman" w:cs="Times New Roman"/>
                <w:sz w:val="24"/>
                <w:szCs w:val="24"/>
              </w:rPr>
              <w:t>- Региональный этап Чемпионата «WorldSkills Russia» по 12 компетенциям. Результат участия более 9 призовых мест по разным компетенциям;</w:t>
            </w:r>
          </w:p>
          <w:p w:rsidR="00111FE9" w:rsidRPr="00111FE9" w:rsidRDefault="00111FE9" w:rsidP="0051581A">
            <w:pPr>
              <w:shd w:val="clear" w:color="auto" w:fill="FFFFFF"/>
              <w:ind w:right="67" w:firstLine="709"/>
              <w:rPr>
                <w:rFonts w:ascii="Times New Roman" w:hAnsi="Times New Roman" w:cs="Times New Roman"/>
                <w:spacing w:val="-1"/>
                <w:sz w:val="24"/>
                <w:szCs w:val="24"/>
              </w:rPr>
            </w:pPr>
            <w:r w:rsidRPr="00111FE9">
              <w:rPr>
                <w:rFonts w:ascii="Times New Roman" w:hAnsi="Times New Roman" w:cs="Times New Roman"/>
                <w:sz w:val="24"/>
                <w:szCs w:val="24"/>
              </w:rPr>
              <w:t xml:space="preserve">- </w:t>
            </w:r>
            <w:r w:rsidRPr="00111FE9">
              <w:rPr>
                <w:rFonts w:ascii="Times New Roman" w:hAnsi="Times New Roman" w:cs="Times New Roman"/>
                <w:spacing w:val="-1"/>
                <w:sz w:val="24"/>
                <w:szCs w:val="24"/>
              </w:rPr>
              <w:t>Региональный этап Всероссийской олимпиады по УГС 09.00.00. Информатика и вычислительная техника, 1 место- 2017 г., 1 место – 2018 г., 3 место -2018 г., 1 место – 2019 г.;</w:t>
            </w:r>
          </w:p>
          <w:p w:rsidR="00111FE9" w:rsidRPr="00111FE9" w:rsidRDefault="00111FE9" w:rsidP="0051581A">
            <w:pPr>
              <w:shd w:val="clear" w:color="auto" w:fill="FFFFFF"/>
              <w:tabs>
                <w:tab w:val="left" w:leader="underscore" w:pos="13603"/>
              </w:tabs>
              <w:rPr>
                <w:rFonts w:ascii="Times New Roman" w:hAnsi="Times New Roman" w:cs="Times New Roman"/>
                <w:spacing w:val="-1"/>
                <w:sz w:val="24"/>
                <w:szCs w:val="24"/>
              </w:rPr>
            </w:pPr>
            <w:r w:rsidRPr="00111FE9">
              <w:rPr>
                <w:rFonts w:ascii="Times New Roman" w:hAnsi="Times New Roman" w:cs="Times New Roman"/>
                <w:sz w:val="24"/>
                <w:szCs w:val="24"/>
              </w:rPr>
              <w:t xml:space="preserve">           - Региональный этап всероссийского конкурса работ научно-технического творчества студентов, обучающихся по программам среднего профессионального образования, 1 место;</w:t>
            </w:r>
          </w:p>
          <w:p w:rsidR="00111FE9" w:rsidRPr="00111FE9" w:rsidRDefault="00111FE9" w:rsidP="0051581A">
            <w:pPr>
              <w:shd w:val="clear" w:color="auto" w:fill="FFFFFF"/>
              <w:ind w:right="67" w:firstLine="709"/>
              <w:rPr>
                <w:rFonts w:ascii="Times New Roman" w:hAnsi="Times New Roman" w:cs="Times New Roman"/>
                <w:spacing w:val="-1"/>
                <w:sz w:val="24"/>
                <w:szCs w:val="24"/>
              </w:rPr>
            </w:pPr>
            <w:r w:rsidRPr="00111FE9">
              <w:rPr>
                <w:rFonts w:ascii="Times New Roman" w:hAnsi="Times New Roman" w:cs="Times New Roman"/>
                <w:spacing w:val="-1"/>
                <w:sz w:val="24"/>
                <w:szCs w:val="24"/>
              </w:rPr>
              <w:t>- Межрегиональный конкурс практико-ориентированных проектов «От теории к профессии», 2 место, 2018 год и др.</w:t>
            </w:r>
          </w:p>
          <w:p w:rsidR="00111FE9" w:rsidRPr="00111FE9" w:rsidRDefault="00111FE9" w:rsidP="0051581A">
            <w:pPr>
              <w:shd w:val="clear" w:color="auto" w:fill="FFFFFF"/>
              <w:ind w:right="67" w:firstLine="709"/>
              <w:rPr>
                <w:rFonts w:ascii="Times New Roman" w:hAnsi="Times New Roman" w:cs="Times New Roman"/>
                <w:bCs/>
                <w:iCs/>
                <w:sz w:val="24"/>
                <w:szCs w:val="24"/>
              </w:rPr>
            </w:pPr>
            <w:r w:rsidRPr="00111FE9">
              <w:rPr>
                <w:rFonts w:ascii="Times New Roman" w:hAnsi="Times New Roman" w:cs="Times New Roman"/>
                <w:bCs/>
                <w:iCs/>
                <w:sz w:val="24"/>
                <w:szCs w:val="24"/>
              </w:rPr>
              <w:t xml:space="preserve">Положительные результаты, свидетельствуют о достаточно высоком уровне подготовки обучающихся ГАПОУ ТО «Ишимский многопрофильный техникум». </w:t>
            </w:r>
          </w:p>
          <w:p w:rsidR="00111FE9" w:rsidRDefault="00111FE9" w:rsidP="0051581A">
            <w:pPr>
              <w:rPr>
                <w:rFonts w:ascii="Times New Roman" w:hAnsi="Times New Roman" w:cs="Times New Roman"/>
                <w:b/>
                <w:sz w:val="24"/>
                <w:szCs w:val="24"/>
              </w:rPr>
            </w:pPr>
          </w:p>
          <w:p w:rsidR="00111FE9" w:rsidRPr="00293F94" w:rsidRDefault="00111FE9" w:rsidP="0051581A">
            <w:pPr>
              <w:rPr>
                <w:rFonts w:ascii="Times New Roman" w:hAnsi="Times New Roman" w:cs="Times New Roman"/>
                <w:b/>
                <w:sz w:val="24"/>
                <w:szCs w:val="24"/>
              </w:rPr>
            </w:pPr>
            <w:r w:rsidRPr="00293F94">
              <w:rPr>
                <w:rFonts w:ascii="Times New Roman" w:hAnsi="Times New Roman" w:cs="Times New Roman"/>
                <w:b/>
                <w:sz w:val="24"/>
                <w:szCs w:val="24"/>
              </w:rPr>
              <w:t>Участие в общественно-профессиональной аккредитации</w:t>
            </w:r>
          </w:p>
          <w:p w:rsidR="00293F94" w:rsidRPr="00293F94" w:rsidRDefault="00293F94" w:rsidP="00293F94">
            <w:pPr>
              <w:rPr>
                <w:rFonts w:ascii="Times New Roman" w:hAnsi="Times New Roman" w:cs="Times New Roman"/>
                <w:sz w:val="24"/>
                <w:szCs w:val="24"/>
              </w:rPr>
            </w:pPr>
            <w:r w:rsidRPr="00293F94">
              <w:rPr>
                <w:rFonts w:ascii="Times New Roman" w:hAnsi="Times New Roman" w:cs="Times New Roman"/>
                <w:sz w:val="24"/>
                <w:szCs w:val="24"/>
              </w:rPr>
              <w:t xml:space="preserve">- не затрагивался </w:t>
            </w:r>
          </w:p>
          <w:p w:rsidR="00111FE9" w:rsidRPr="00111FE9" w:rsidRDefault="00111FE9" w:rsidP="0051581A">
            <w:pPr>
              <w:rPr>
                <w:rFonts w:ascii="Times New Roman" w:hAnsi="Times New Roman" w:cs="Times New Roman"/>
                <w:color w:val="FF0000"/>
                <w:sz w:val="24"/>
                <w:szCs w:val="24"/>
              </w:rPr>
            </w:pPr>
          </w:p>
          <w:p w:rsidR="00111FE9" w:rsidRPr="00373C69" w:rsidRDefault="00111FE9" w:rsidP="0051581A">
            <w:pPr>
              <w:widowControl w:val="0"/>
              <w:autoSpaceDE w:val="0"/>
              <w:autoSpaceDN w:val="0"/>
              <w:adjustRightInd w:val="0"/>
              <w:rPr>
                <w:rFonts w:ascii="Times New Roman" w:eastAsia="Calibri" w:hAnsi="Times New Roman" w:cs="Times New Roman"/>
                <w:b/>
                <w:sz w:val="24"/>
                <w:szCs w:val="24"/>
              </w:rPr>
            </w:pPr>
            <w:r w:rsidRPr="00373C69">
              <w:rPr>
                <w:rFonts w:ascii="Times New Roman" w:eastAsia="Calibri" w:hAnsi="Times New Roman" w:cs="Times New Roman"/>
                <w:b/>
                <w:sz w:val="24"/>
                <w:szCs w:val="24"/>
              </w:rPr>
              <w:lastRenderedPageBreak/>
              <w:t>Организация методического сопровождения в области проектной деятельности</w:t>
            </w:r>
          </w:p>
          <w:p w:rsidR="00B23718" w:rsidRPr="00B23718" w:rsidRDefault="00B23718" w:rsidP="0051581A">
            <w:pPr>
              <w:widowControl w:val="0"/>
              <w:autoSpaceDE w:val="0"/>
              <w:autoSpaceDN w:val="0"/>
              <w:adjustRightInd w:val="0"/>
              <w:rPr>
                <w:rFonts w:ascii="Times New Roman" w:eastAsia="Calibri" w:hAnsi="Times New Roman" w:cs="Times New Roman"/>
                <w:sz w:val="24"/>
                <w:szCs w:val="24"/>
              </w:rPr>
            </w:pPr>
            <w:r w:rsidRPr="00B23718">
              <w:rPr>
                <w:rFonts w:ascii="Times New Roman" w:eastAsia="Calibri" w:hAnsi="Times New Roman" w:cs="Times New Roman"/>
                <w:sz w:val="24"/>
                <w:szCs w:val="24"/>
              </w:rPr>
              <w:t>Участие в конкурсах</w:t>
            </w:r>
            <w:r w:rsidRPr="00B23718">
              <w:rPr>
                <w:rFonts w:ascii="Times New Roman" w:eastAsia="Times New Roman" w:hAnsi="Times New Roman" w:cs="Times New Roman"/>
                <w:bCs/>
                <w:sz w:val="28"/>
                <w:szCs w:val="28"/>
                <w:lang w:eastAsia="ru-RU"/>
              </w:rPr>
              <w:t xml:space="preserve"> </w:t>
            </w:r>
            <w:r w:rsidRPr="00B23718">
              <w:rPr>
                <w:rFonts w:ascii="Times New Roman" w:eastAsia="Times New Roman" w:hAnsi="Times New Roman" w:cs="Times New Roman"/>
                <w:bCs/>
                <w:sz w:val="24"/>
                <w:szCs w:val="24"/>
                <w:lang w:eastAsia="ru-RU"/>
              </w:rPr>
              <w:t>на предоставление</w:t>
            </w:r>
            <w:r w:rsidRPr="00B23718">
              <w:rPr>
                <w:rFonts w:ascii="Times New Roman" w:eastAsia="Times New Roman" w:hAnsi="Times New Roman" w:cs="Times New Roman"/>
                <w:bCs/>
                <w:sz w:val="28"/>
                <w:szCs w:val="28"/>
                <w:lang w:eastAsia="ru-RU"/>
              </w:rPr>
              <w:t xml:space="preserve"> </w:t>
            </w:r>
            <w:r w:rsidRPr="00B23718">
              <w:rPr>
                <w:rFonts w:ascii="Times New Roman" w:eastAsia="Calibri" w:hAnsi="Times New Roman" w:cs="Times New Roman"/>
                <w:bCs/>
                <w:sz w:val="24"/>
                <w:szCs w:val="24"/>
              </w:rPr>
              <w:t xml:space="preserve">грантов в форме субсидий в рамках реализации мероприятия государственной программы Российской Федерации </w:t>
            </w:r>
            <w:r w:rsidRPr="00B23718">
              <w:rPr>
                <w:rFonts w:ascii="Times New Roman" w:eastAsia="Calibri" w:hAnsi="Times New Roman" w:cs="Times New Roman"/>
                <w:bCs/>
                <w:sz w:val="24"/>
                <w:szCs w:val="24"/>
              </w:rPr>
              <w:br/>
              <w:t>«Развитие образования» «Обновление и модернизация материально-технической базы профессиональных образовательных организаций»</w:t>
            </w:r>
            <w:r>
              <w:rPr>
                <w:rFonts w:ascii="Times New Roman" w:eastAsia="Calibri" w:hAnsi="Times New Roman" w:cs="Times New Roman"/>
                <w:bCs/>
                <w:sz w:val="24"/>
                <w:szCs w:val="24"/>
              </w:rPr>
              <w:t>.</w:t>
            </w:r>
          </w:p>
          <w:p w:rsidR="00293F94" w:rsidRDefault="001F6F3F" w:rsidP="00293F94">
            <w:pPr>
              <w:widowControl w:val="0"/>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 xml:space="preserve">Анализ </w:t>
            </w:r>
            <w:r w:rsidR="001F45E7">
              <w:rPr>
                <w:rFonts w:ascii="Times New Roman" w:eastAsia="Calibri" w:hAnsi="Times New Roman" w:cs="Times New Roman"/>
                <w:sz w:val="24"/>
                <w:szCs w:val="24"/>
              </w:rPr>
              <w:t>технической документации</w:t>
            </w:r>
            <w:r>
              <w:rPr>
                <w:rFonts w:ascii="Times New Roman" w:eastAsia="Calibri" w:hAnsi="Times New Roman" w:cs="Times New Roman"/>
                <w:sz w:val="24"/>
                <w:szCs w:val="24"/>
              </w:rPr>
              <w:t xml:space="preserve"> приобретаемой техники для реализации ФГОС </w:t>
            </w:r>
            <w:r w:rsidR="001F45E7" w:rsidRPr="001F45E7">
              <w:rPr>
                <w:rFonts w:ascii="Times New Roman" w:eastAsia="Calibri" w:hAnsi="Times New Roman" w:cs="Times New Roman"/>
                <w:sz w:val="24"/>
                <w:szCs w:val="24"/>
              </w:rPr>
              <w:t xml:space="preserve">при решении </w:t>
            </w:r>
            <w:r w:rsidR="001F45E7" w:rsidRPr="001F45E7">
              <w:rPr>
                <w:rFonts w:ascii="Times New Roman" w:hAnsi="Times New Roman" w:cs="Times New Roman"/>
                <w:sz w:val="24"/>
                <w:szCs w:val="24"/>
              </w:rPr>
              <w:t>профессиональных</w:t>
            </w:r>
            <w:r w:rsidR="001F45E7" w:rsidRPr="001F45E7">
              <w:rPr>
                <w:rFonts w:ascii="Times New Roman" w:eastAsia="Calibri" w:hAnsi="Times New Roman" w:cs="Times New Roman"/>
                <w:sz w:val="24"/>
                <w:szCs w:val="24"/>
              </w:rPr>
              <w:t xml:space="preserve"> задач, оцен</w:t>
            </w:r>
            <w:r>
              <w:rPr>
                <w:rFonts w:ascii="Times New Roman" w:eastAsia="Calibri" w:hAnsi="Times New Roman" w:cs="Times New Roman"/>
                <w:sz w:val="24"/>
                <w:szCs w:val="24"/>
              </w:rPr>
              <w:t>ка</w:t>
            </w:r>
            <w:r w:rsidR="001F45E7" w:rsidRPr="001F45E7">
              <w:rPr>
                <w:rFonts w:ascii="Times New Roman" w:eastAsia="Calibri" w:hAnsi="Times New Roman" w:cs="Times New Roman"/>
                <w:sz w:val="24"/>
                <w:szCs w:val="24"/>
              </w:rPr>
              <w:t xml:space="preserve"> эффективност</w:t>
            </w:r>
            <w:r>
              <w:rPr>
                <w:rFonts w:ascii="Times New Roman" w:eastAsia="Calibri" w:hAnsi="Times New Roman" w:cs="Times New Roman"/>
                <w:sz w:val="24"/>
                <w:szCs w:val="24"/>
              </w:rPr>
              <w:t>и</w:t>
            </w:r>
            <w:r w:rsidR="001F45E7" w:rsidRPr="001F45E7">
              <w:rPr>
                <w:rFonts w:ascii="Times New Roman" w:eastAsia="Calibri" w:hAnsi="Times New Roman" w:cs="Times New Roman"/>
                <w:sz w:val="24"/>
                <w:szCs w:val="24"/>
              </w:rPr>
              <w:t xml:space="preserve"> и </w:t>
            </w:r>
            <w:r>
              <w:rPr>
                <w:rFonts w:ascii="Times New Roman" w:eastAsia="Calibri" w:hAnsi="Times New Roman" w:cs="Times New Roman"/>
                <w:sz w:val="24"/>
                <w:szCs w:val="24"/>
              </w:rPr>
              <w:t>актуальности применения в образовательном процессе</w:t>
            </w:r>
            <w:r w:rsidR="001F45E7" w:rsidRPr="001F45E7">
              <w:rPr>
                <w:rFonts w:ascii="Times New Roman" w:eastAsia="Calibri" w:hAnsi="Times New Roman" w:cs="Times New Roman"/>
                <w:sz w:val="24"/>
                <w:szCs w:val="24"/>
              </w:rPr>
              <w:t>.</w:t>
            </w:r>
          </w:p>
          <w:p w:rsidR="00B23718" w:rsidRPr="00293F94" w:rsidRDefault="00B23718" w:rsidP="00293F94">
            <w:pPr>
              <w:widowControl w:val="0"/>
              <w:autoSpaceDE w:val="0"/>
              <w:autoSpaceDN w:val="0"/>
              <w:adjustRightInd w:val="0"/>
              <w:rPr>
                <w:rFonts w:ascii="Times New Roman" w:eastAsia="Calibri" w:hAnsi="Times New Roman" w:cs="Times New Roman"/>
                <w:sz w:val="24"/>
                <w:szCs w:val="24"/>
              </w:rPr>
            </w:pPr>
          </w:p>
          <w:p w:rsidR="00111FE9" w:rsidRPr="00293F94" w:rsidRDefault="00111FE9" w:rsidP="0051581A">
            <w:pPr>
              <w:widowControl w:val="0"/>
              <w:autoSpaceDE w:val="0"/>
              <w:autoSpaceDN w:val="0"/>
              <w:adjustRightInd w:val="0"/>
              <w:rPr>
                <w:rFonts w:ascii="Times New Roman" w:eastAsia="Calibri" w:hAnsi="Times New Roman" w:cs="Times New Roman"/>
                <w:b/>
                <w:sz w:val="24"/>
                <w:szCs w:val="24"/>
              </w:rPr>
            </w:pPr>
            <w:r w:rsidRPr="00293F94">
              <w:rPr>
                <w:rFonts w:ascii="Times New Roman" w:eastAsia="Calibri" w:hAnsi="Times New Roman" w:cs="Times New Roman"/>
                <w:b/>
                <w:sz w:val="24"/>
                <w:szCs w:val="24"/>
              </w:rPr>
              <w:t>Согласование Учебных планов</w:t>
            </w:r>
          </w:p>
          <w:p w:rsidR="00111FE9" w:rsidRPr="00293F94" w:rsidRDefault="00111FE9" w:rsidP="0051581A">
            <w:pPr>
              <w:widowControl w:val="0"/>
              <w:autoSpaceDE w:val="0"/>
              <w:autoSpaceDN w:val="0"/>
              <w:adjustRightInd w:val="0"/>
              <w:rPr>
                <w:rFonts w:ascii="Times New Roman" w:eastAsia="Calibri" w:hAnsi="Times New Roman" w:cs="Times New Roman"/>
                <w:b/>
                <w:sz w:val="24"/>
                <w:szCs w:val="24"/>
              </w:rPr>
            </w:pPr>
            <w:r w:rsidRPr="00293F94">
              <w:rPr>
                <w:rFonts w:ascii="Times New Roman" w:eastAsia="Calibri" w:hAnsi="Times New Roman" w:cs="Times New Roman"/>
                <w:b/>
                <w:sz w:val="24"/>
                <w:szCs w:val="24"/>
              </w:rPr>
              <w:t>Участие в разработке ППССЗ и ППКРС</w:t>
            </w:r>
          </w:p>
          <w:p w:rsidR="00111FE9" w:rsidRPr="00111FE9" w:rsidRDefault="00111FE9" w:rsidP="0051581A">
            <w:pPr>
              <w:ind w:firstLine="709"/>
              <w:rPr>
                <w:rFonts w:ascii="Times New Roman" w:hAnsi="Times New Roman" w:cs="Times New Roman"/>
                <w:sz w:val="24"/>
                <w:szCs w:val="24"/>
              </w:rPr>
            </w:pPr>
            <w:r w:rsidRPr="00111FE9">
              <w:rPr>
                <w:rFonts w:ascii="Times New Roman" w:hAnsi="Times New Roman" w:cs="Times New Roman"/>
                <w:sz w:val="24"/>
                <w:szCs w:val="24"/>
              </w:rPr>
              <w:t>По всем направлениям подготовки утверждены образовательные программы среднего профессионального образования: программы подготовки специалистов среднего звена, программы подготовки квалифицированных рабочих служащих.  Составлены учебные планы в соответствии с Федеральным законом РФ «Об образовании», ФГОС по специальностям и профессиям, рекомендациями Министерства образования и науки РФ, рекомендациями Департамента образования и науки Тюменской области, основными примерными образовательными программами.</w:t>
            </w:r>
          </w:p>
          <w:p w:rsidR="00111FE9" w:rsidRPr="00111FE9" w:rsidRDefault="00111FE9" w:rsidP="0051581A">
            <w:pPr>
              <w:ind w:firstLine="709"/>
              <w:rPr>
                <w:rFonts w:ascii="Times New Roman" w:hAnsi="Times New Roman" w:cs="Times New Roman"/>
                <w:sz w:val="24"/>
                <w:szCs w:val="24"/>
              </w:rPr>
            </w:pPr>
            <w:r w:rsidRPr="00111FE9">
              <w:rPr>
                <w:rFonts w:ascii="Times New Roman" w:hAnsi="Times New Roman" w:cs="Times New Roman"/>
                <w:sz w:val="24"/>
                <w:szCs w:val="24"/>
              </w:rPr>
              <w:t>Все основные образовательные программы в техникуме реализуются в двух формах: очной и заочной и проходят обязательное согласование с работодателями.</w:t>
            </w:r>
          </w:p>
          <w:p w:rsidR="00111FE9" w:rsidRDefault="00111FE9" w:rsidP="0051581A">
            <w:pPr>
              <w:ind w:firstLine="709"/>
              <w:rPr>
                <w:rFonts w:ascii="Times New Roman" w:hAnsi="Times New Roman" w:cs="Times New Roman"/>
                <w:sz w:val="24"/>
                <w:szCs w:val="24"/>
              </w:rPr>
            </w:pPr>
            <w:r w:rsidRPr="00111FE9">
              <w:rPr>
                <w:rFonts w:ascii="Times New Roman" w:hAnsi="Times New Roman" w:cs="Times New Roman"/>
                <w:sz w:val="24"/>
                <w:szCs w:val="24"/>
              </w:rPr>
              <w:t>Преподавателями и мастерами производственного обучения разработаны и утверждены рабочие программы по учебным дисциплинам, МДК, ПМ по профессиям и специальностям. Рабочие программы по МДК, ПМ согласованы с работодателями. Все рабочие программы имеют техническую и содержательную экспертизу.</w:t>
            </w:r>
          </w:p>
          <w:p w:rsidR="00293F94" w:rsidRPr="00111FE9" w:rsidRDefault="00293F94" w:rsidP="0051581A">
            <w:pPr>
              <w:ind w:firstLine="709"/>
              <w:rPr>
                <w:rFonts w:ascii="Times New Roman" w:hAnsi="Times New Roman" w:cs="Times New Roman"/>
                <w:sz w:val="24"/>
                <w:szCs w:val="24"/>
              </w:rPr>
            </w:pPr>
          </w:p>
          <w:p w:rsidR="005C01B4" w:rsidRPr="00293F94" w:rsidRDefault="00111FE9" w:rsidP="0051581A">
            <w:pPr>
              <w:rPr>
                <w:rFonts w:ascii="Times New Roman" w:hAnsi="Times New Roman" w:cs="Times New Roman"/>
                <w:b/>
                <w:sz w:val="24"/>
                <w:szCs w:val="24"/>
              </w:rPr>
            </w:pPr>
            <w:r w:rsidRPr="00293F94">
              <w:rPr>
                <w:rFonts w:ascii="Times New Roman" w:hAnsi="Times New Roman" w:cs="Times New Roman"/>
                <w:b/>
                <w:sz w:val="24"/>
                <w:szCs w:val="24"/>
              </w:rPr>
              <w:t>Участие в реализации образовательных программ:</w:t>
            </w:r>
          </w:p>
          <w:p w:rsidR="00111FE9" w:rsidRPr="00111FE9" w:rsidRDefault="00111FE9" w:rsidP="0051581A">
            <w:pPr>
              <w:rPr>
                <w:rFonts w:ascii="Times New Roman" w:eastAsia="Times New Roman" w:hAnsi="Times New Roman" w:cs="Times New Roman"/>
                <w:i/>
                <w:iCs/>
                <w:sz w:val="24"/>
                <w:szCs w:val="24"/>
                <w:highlight w:val="green"/>
                <w:lang w:eastAsia="ru-RU"/>
              </w:rPr>
            </w:pPr>
            <w:r w:rsidRPr="00111FE9">
              <w:rPr>
                <w:rFonts w:ascii="Times New Roman" w:eastAsia="Times New Roman" w:hAnsi="Times New Roman" w:cs="Times New Roman"/>
                <w:i/>
                <w:iCs/>
                <w:sz w:val="24"/>
                <w:szCs w:val="24"/>
                <w:lang w:eastAsia="ru-RU"/>
              </w:rPr>
              <w:t>Участие в оценке качества подготовки кадров</w:t>
            </w:r>
          </w:p>
          <w:p w:rsidR="00111FE9" w:rsidRPr="00111FE9" w:rsidRDefault="00111FE9" w:rsidP="0051581A">
            <w:pPr>
              <w:rPr>
                <w:rFonts w:ascii="Times New Roman" w:eastAsia="Times New Roman" w:hAnsi="Times New Roman" w:cs="Times New Roman"/>
                <w:sz w:val="24"/>
                <w:szCs w:val="24"/>
                <w:lang w:eastAsia="ru-RU"/>
              </w:rPr>
            </w:pPr>
            <w:r w:rsidRPr="00111FE9">
              <w:rPr>
                <w:rFonts w:ascii="Times New Roman" w:hAnsi="Times New Roman" w:cs="Times New Roman"/>
                <w:sz w:val="24"/>
                <w:szCs w:val="24"/>
              </w:rPr>
              <w:t xml:space="preserve">- </w:t>
            </w:r>
            <w:r w:rsidRPr="00111FE9">
              <w:rPr>
                <w:rFonts w:ascii="Times New Roman" w:eastAsia="Times New Roman" w:hAnsi="Times New Roman" w:cs="Times New Roman"/>
                <w:sz w:val="24"/>
                <w:szCs w:val="24"/>
                <w:lang w:eastAsia="ru-RU"/>
              </w:rPr>
              <w:t>проведение представителями работодателей - специалистами-практиками - учебных занятий для студентов техникума, в том числе лекционных курсов, семинаров, мастер-</w:t>
            </w:r>
            <w:proofErr w:type="gramStart"/>
            <w:r w:rsidRPr="00111FE9">
              <w:rPr>
                <w:rFonts w:ascii="Times New Roman" w:eastAsia="Times New Roman" w:hAnsi="Times New Roman" w:cs="Times New Roman"/>
                <w:sz w:val="24"/>
                <w:szCs w:val="24"/>
                <w:lang w:eastAsia="ru-RU"/>
              </w:rPr>
              <w:t>классов,  деловых</w:t>
            </w:r>
            <w:proofErr w:type="gramEnd"/>
            <w:r w:rsidRPr="00111FE9">
              <w:rPr>
                <w:rFonts w:ascii="Times New Roman" w:eastAsia="Times New Roman" w:hAnsi="Times New Roman" w:cs="Times New Roman"/>
                <w:sz w:val="24"/>
                <w:szCs w:val="24"/>
                <w:lang w:eastAsia="ru-RU"/>
              </w:rPr>
              <w:t xml:space="preserve"> игр, лабораторно-практических работ и др.;</w:t>
            </w:r>
          </w:p>
          <w:p w:rsidR="00111FE9" w:rsidRPr="00111FE9" w:rsidRDefault="00111FE9" w:rsidP="0051581A">
            <w:pPr>
              <w:rPr>
                <w:rFonts w:ascii="Times New Roman" w:eastAsia="Times New Roman" w:hAnsi="Times New Roman" w:cs="Times New Roman"/>
                <w:sz w:val="24"/>
                <w:szCs w:val="24"/>
                <w:lang w:eastAsia="ru-RU"/>
              </w:rPr>
            </w:pPr>
            <w:r w:rsidRPr="00111FE9">
              <w:rPr>
                <w:rFonts w:ascii="Times New Roman" w:eastAsia="Times New Roman" w:hAnsi="Times New Roman" w:cs="Times New Roman"/>
                <w:sz w:val="24"/>
                <w:szCs w:val="24"/>
                <w:lang w:eastAsia="ru-RU"/>
              </w:rPr>
              <w:t>- проведение учебных и производственных практик;</w:t>
            </w:r>
          </w:p>
          <w:p w:rsidR="00111FE9" w:rsidRPr="00111FE9" w:rsidRDefault="00111FE9" w:rsidP="0051581A">
            <w:pPr>
              <w:rPr>
                <w:rFonts w:ascii="Times New Roman" w:eastAsia="Times New Roman" w:hAnsi="Times New Roman" w:cs="Times New Roman"/>
                <w:sz w:val="24"/>
                <w:szCs w:val="24"/>
                <w:lang w:eastAsia="ru-RU"/>
              </w:rPr>
            </w:pPr>
            <w:r w:rsidRPr="00111FE9">
              <w:rPr>
                <w:rFonts w:ascii="Times New Roman" w:eastAsia="Times New Roman" w:hAnsi="Times New Roman" w:cs="Times New Roman"/>
                <w:sz w:val="24"/>
                <w:szCs w:val="24"/>
                <w:lang w:eastAsia="ru-RU"/>
              </w:rPr>
              <w:t xml:space="preserve">- </w:t>
            </w:r>
            <w:r w:rsidRPr="00111FE9">
              <w:rPr>
                <w:rFonts w:ascii="Times New Roman" w:hAnsi="Times New Roman" w:cs="Times New Roman"/>
                <w:sz w:val="24"/>
                <w:szCs w:val="24"/>
              </w:rPr>
              <w:t xml:space="preserve"> </w:t>
            </w:r>
            <w:r w:rsidRPr="00111FE9">
              <w:rPr>
                <w:rFonts w:ascii="Times New Roman" w:eastAsia="Times New Roman" w:hAnsi="Times New Roman" w:cs="Times New Roman"/>
                <w:sz w:val="24"/>
                <w:szCs w:val="24"/>
                <w:lang w:eastAsia="ru-RU"/>
              </w:rPr>
              <w:t>участие работодателей в итоговой государственной аттестации выпускников, в проведении ДЭ;</w:t>
            </w:r>
          </w:p>
          <w:p w:rsidR="00111FE9" w:rsidRPr="00111FE9" w:rsidRDefault="00111FE9" w:rsidP="0051581A">
            <w:pPr>
              <w:rPr>
                <w:rFonts w:ascii="Times New Roman" w:eastAsia="Times New Roman" w:hAnsi="Times New Roman" w:cs="Times New Roman"/>
                <w:sz w:val="24"/>
                <w:szCs w:val="24"/>
                <w:lang w:eastAsia="ru-RU"/>
              </w:rPr>
            </w:pPr>
            <w:r w:rsidRPr="00111FE9">
              <w:rPr>
                <w:rFonts w:ascii="Times New Roman" w:eastAsia="Times New Roman" w:hAnsi="Times New Roman" w:cs="Times New Roman"/>
                <w:sz w:val="24"/>
                <w:szCs w:val="24"/>
                <w:lang w:eastAsia="ru-RU"/>
              </w:rPr>
              <w:t xml:space="preserve"> - участие работодателей в научно-практических конференциях, конкурсах профессионального </w:t>
            </w:r>
            <w:r w:rsidR="00293F94" w:rsidRPr="00111FE9">
              <w:rPr>
                <w:rFonts w:ascii="Times New Roman" w:eastAsia="Times New Roman" w:hAnsi="Times New Roman" w:cs="Times New Roman"/>
                <w:sz w:val="24"/>
                <w:szCs w:val="24"/>
                <w:lang w:eastAsia="ru-RU"/>
              </w:rPr>
              <w:t>мастерства, предметных</w:t>
            </w:r>
            <w:r w:rsidRPr="00111FE9">
              <w:rPr>
                <w:rFonts w:ascii="Times New Roman" w:eastAsia="Times New Roman" w:hAnsi="Times New Roman" w:cs="Times New Roman"/>
                <w:sz w:val="24"/>
                <w:szCs w:val="24"/>
                <w:lang w:eastAsia="ru-RU"/>
              </w:rPr>
              <w:t xml:space="preserve"> декадах и т.д. </w:t>
            </w:r>
          </w:p>
          <w:p w:rsidR="00111FE9" w:rsidRPr="00111FE9" w:rsidRDefault="00111FE9" w:rsidP="00B23718">
            <w:pPr>
              <w:rPr>
                <w:rFonts w:ascii="Times New Roman" w:eastAsia="Times New Roman" w:hAnsi="Times New Roman" w:cs="Times New Roman"/>
                <w:i/>
                <w:iCs/>
                <w:sz w:val="24"/>
                <w:szCs w:val="24"/>
                <w:highlight w:val="green"/>
                <w:lang w:eastAsia="ru-RU"/>
              </w:rPr>
            </w:pPr>
            <w:r w:rsidRPr="00111FE9">
              <w:rPr>
                <w:rFonts w:ascii="Times New Roman" w:hAnsi="Times New Roman" w:cs="Times New Roman"/>
                <w:sz w:val="24"/>
                <w:szCs w:val="24"/>
                <w:shd w:val="clear" w:color="auto" w:fill="FFFFFF"/>
              </w:rPr>
              <w:t>Осуществляя такое взаимодействие, работодатели могут оценить качество подготовки потенциальных работников своих предприятий еще на стадии обучения. Более того, работодатель может повлиять на процесс подготовки специалистов, дополняя или корректируя образовательную программу таким образом, чтобы не пришлось доучивать трудоустроившихся выпускников.</w:t>
            </w:r>
          </w:p>
          <w:p w:rsidR="00111FE9" w:rsidRPr="005C01B4" w:rsidRDefault="00111FE9" w:rsidP="0051581A">
            <w:pPr>
              <w:rPr>
                <w:rFonts w:ascii="Times New Roman" w:eastAsia="Times New Roman" w:hAnsi="Times New Roman" w:cs="Times New Roman"/>
                <w:i/>
                <w:iCs/>
                <w:sz w:val="24"/>
                <w:szCs w:val="24"/>
                <w:lang w:eastAsia="ru-RU"/>
              </w:rPr>
            </w:pPr>
            <w:r w:rsidRPr="005C01B4">
              <w:rPr>
                <w:rFonts w:ascii="Times New Roman" w:eastAsia="Times New Roman" w:hAnsi="Times New Roman" w:cs="Times New Roman"/>
                <w:i/>
                <w:iCs/>
                <w:sz w:val="24"/>
                <w:szCs w:val="24"/>
                <w:lang w:eastAsia="ru-RU"/>
              </w:rPr>
              <w:lastRenderedPageBreak/>
              <w:t>Организация наставничества</w:t>
            </w:r>
          </w:p>
          <w:p w:rsidR="00B23718" w:rsidRDefault="00111FE9" w:rsidP="0051581A">
            <w:pPr>
              <w:rPr>
                <w:rFonts w:ascii="Times New Roman" w:hAnsi="Times New Roman" w:cs="Times New Roman"/>
                <w:sz w:val="24"/>
                <w:szCs w:val="24"/>
                <w:shd w:val="clear" w:color="auto" w:fill="FFFFFF"/>
              </w:rPr>
            </w:pPr>
            <w:r w:rsidRPr="00111FE9">
              <w:rPr>
                <w:rFonts w:ascii="Times New Roman" w:hAnsi="Times New Roman" w:cs="Times New Roman"/>
                <w:sz w:val="24"/>
                <w:szCs w:val="24"/>
                <w:shd w:val="clear" w:color="auto" w:fill="FFFFFF"/>
              </w:rPr>
              <w:t>Подготовка специалистов в техникуме реализуется с элементами дуального обучения. Дуальное обучение представляет собой сетевую форму реализации программ подготовки ППССЗ, основанную на взаимодействии профилирующих предприятий г. Ишима и районов юга Тюменской области. Все предприятия обладают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образовательной программой. </w:t>
            </w:r>
            <w:r w:rsidRPr="00111FE9">
              <w:rPr>
                <w:rFonts w:ascii="Times New Roman" w:hAnsi="Times New Roman" w:cs="Times New Roman"/>
                <w:sz w:val="24"/>
                <w:szCs w:val="24"/>
              </w:rPr>
              <w:br/>
            </w:r>
            <w:r w:rsidRPr="00111FE9">
              <w:rPr>
                <w:rFonts w:ascii="Times New Roman" w:hAnsi="Times New Roman" w:cs="Times New Roman"/>
                <w:sz w:val="24"/>
                <w:szCs w:val="24"/>
                <w:shd w:val="clear" w:color="auto" w:fill="FFFFFF"/>
              </w:rPr>
              <w:t>Главное требование современного работодателя – отдаленность знаний, получаемых выпускниками, от практики, проявляющееся в неумении обращаться с современным высокотехнологичным оборудованием, в психологической неподготовленности к реальной работе, к руководству подчиненными, к нормам поведения в производственной среде. Выходом из такой ситуации является увеличение сроков и углубление содержания учебных и производственных практик, привлечение опытных специалистов-практиков к ведению занятий, усиление контроля за качеством образования, адаптации преподаваемых дисциплин к реальной жизни работодателей.</w:t>
            </w:r>
          </w:p>
          <w:p w:rsidR="00111FE9" w:rsidRPr="00111FE9" w:rsidRDefault="00111FE9" w:rsidP="0051581A">
            <w:pPr>
              <w:rPr>
                <w:rFonts w:ascii="Times New Roman" w:hAnsi="Times New Roman" w:cs="Times New Roman"/>
                <w:sz w:val="24"/>
                <w:szCs w:val="24"/>
                <w:shd w:val="clear" w:color="auto" w:fill="FFFFFF"/>
              </w:rPr>
            </w:pPr>
            <w:r w:rsidRPr="00111FE9">
              <w:rPr>
                <w:rFonts w:ascii="Times New Roman" w:hAnsi="Times New Roman" w:cs="Times New Roman"/>
                <w:sz w:val="24"/>
                <w:szCs w:val="24"/>
                <w:shd w:val="clear" w:color="auto" w:fill="FFFFFF"/>
              </w:rPr>
              <w:t> </w:t>
            </w:r>
          </w:p>
          <w:p w:rsidR="00111FE9" w:rsidRPr="00111FE9" w:rsidRDefault="00111FE9" w:rsidP="0051581A">
            <w:pPr>
              <w:rPr>
                <w:rFonts w:ascii="Times New Roman" w:eastAsia="Times New Roman" w:hAnsi="Times New Roman" w:cs="Times New Roman"/>
                <w:i/>
                <w:iCs/>
                <w:sz w:val="24"/>
                <w:szCs w:val="24"/>
                <w:highlight w:val="green"/>
                <w:lang w:eastAsia="ru-RU"/>
              </w:rPr>
            </w:pPr>
            <w:r w:rsidRPr="00111FE9">
              <w:rPr>
                <w:rFonts w:ascii="Times New Roman" w:eastAsia="Times New Roman" w:hAnsi="Times New Roman" w:cs="Times New Roman"/>
                <w:i/>
                <w:iCs/>
                <w:sz w:val="24"/>
                <w:szCs w:val="24"/>
                <w:lang w:eastAsia="ru-RU"/>
              </w:rPr>
              <w:t>Содействие в трудоустройстве выпускников</w:t>
            </w:r>
          </w:p>
          <w:p w:rsidR="00111FE9" w:rsidRPr="00111FE9" w:rsidRDefault="00111FE9" w:rsidP="0051581A">
            <w:pPr>
              <w:rPr>
                <w:rFonts w:ascii="Times New Roman" w:eastAsia="Times New Roman" w:hAnsi="Times New Roman" w:cs="Times New Roman"/>
                <w:i/>
                <w:iCs/>
                <w:sz w:val="24"/>
                <w:szCs w:val="24"/>
                <w:lang w:eastAsia="ru-RU"/>
              </w:rPr>
            </w:pPr>
            <w:r w:rsidRPr="00111FE9">
              <w:rPr>
                <w:rFonts w:ascii="Times New Roman" w:eastAsia="Times New Roman" w:hAnsi="Times New Roman" w:cs="Times New Roman"/>
                <w:i/>
                <w:iCs/>
                <w:sz w:val="24"/>
                <w:szCs w:val="24"/>
                <w:lang w:eastAsia="ru-RU"/>
              </w:rPr>
              <w:t xml:space="preserve">Адаптация выпускников при трудоустройстве  </w:t>
            </w:r>
          </w:p>
          <w:p w:rsidR="00111FE9" w:rsidRPr="00111FE9" w:rsidRDefault="00111FE9" w:rsidP="0051581A">
            <w:pPr>
              <w:rPr>
                <w:rFonts w:ascii="Times New Roman" w:hAnsi="Times New Roman" w:cs="Times New Roman"/>
                <w:sz w:val="24"/>
                <w:szCs w:val="24"/>
                <w:shd w:val="clear" w:color="auto" w:fill="FFFFFF"/>
              </w:rPr>
            </w:pPr>
            <w:r w:rsidRPr="00111FE9">
              <w:rPr>
                <w:rFonts w:ascii="Times New Roman" w:hAnsi="Times New Roman" w:cs="Times New Roman"/>
                <w:sz w:val="24"/>
                <w:szCs w:val="24"/>
                <w:shd w:val="clear" w:color="auto" w:fill="FFFFFF"/>
              </w:rPr>
              <w:t xml:space="preserve">На базе техникума создан и функционирует центр </w:t>
            </w:r>
            <w:proofErr w:type="gramStart"/>
            <w:r w:rsidRPr="00111FE9">
              <w:rPr>
                <w:rFonts w:ascii="Times New Roman" w:hAnsi="Times New Roman" w:cs="Times New Roman"/>
                <w:sz w:val="24"/>
                <w:szCs w:val="24"/>
                <w:shd w:val="clear" w:color="auto" w:fill="FFFFFF"/>
              </w:rPr>
              <w:t>содействия  трудоустройства</w:t>
            </w:r>
            <w:proofErr w:type="gramEnd"/>
            <w:r w:rsidRPr="00111FE9">
              <w:rPr>
                <w:rFonts w:ascii="Times New Roman" w:hAnsi="Times New Roman" w:cs="Times New Roman"/>
                <w:sz w:val="24"/>
                <w:szCs w:val="24"/>
                <w:shd w:val="clear" w:color="auto" w:fill="FFFFFF"/>
              </w:rPr>
              <w:t xml:space="preserve"> выпускников. В плане работы центра запланированы различные мероприятия.</w:t>
            </w:r>
          </w:p>
          <w:p w:rsidR="00111FE9" w:rsidRPr="00111FE9" w:rsidRDefault="00111FE9" w:rsidP="0051581A">
            <w:pPr>
              <w:rPr>
                <w:rFonts w:ascii="Times New Roman" w:eastAsia="Times New Roman" w:hAnsi="Times New Roman" w:cs="Times New Roman"/>
                <w:color w:val="333333"/>
                <w:sz w:val="24"/>
                <w:szCs w:val="24"/>
                <w:lang w:eastAsia="ru-RU"/>
              </w:rPr>
            </w:pPr>
            <w:r w:rsidRPr="00111FE9">
              <w:rPr>
                <w:rFonts w:ascii="Times New Roman" w:hAnsi="Times New Roman" w:cs="Times New Roman"/>
                <w:sz w:val="24"/>
                <w:szCs w:val="24"/>
              </w:rPr>
              <w:t>Мероприятия проводятся в следующих форматах: экскурсии на предприятия, круглые столы, мастер-классы, конференции, тренинги. Техникум приглашает представителей работодателей и социальных партнеров для участия в студенческих конференциях по итогам производственной и учебной практик, где так же организуются групповые и индивидуальные консультации по построению профессиональной траектории, ярмарки рабочих мест. Мы внедрили практику участия работодателей в проведении круглых столов, посвящённых вопросам практической подготовки студентов и трудоустройства выпускников</w:t>
            </w:r>
            <w:r w:rsidRPr="00111FE9">
              <w:rPr>
                <w:rFonts w:ascii="Times New Roman" w:hAnsi="Times New Roman" w:cs="Times New Roman"/>
                <w:sz w:val="24"/>
                <w:szCs w:val="24"/>
                <w:shd w:val="clear" w:color="auto" w:fill="F6F6F6"/>
              </w:rPr>
              <w:t>. Следует отметить, что большинство работодателей и их представителей являются выпускниками Ишимского многопрофильного техникума.</w:t>
            </w:r>
            <w:r w:rsidRPr="00111FE9">
              <w:rPr>
                <w:rFonts w:ascii="Times New Roman" w:hAnsi="Times New Roman" w:cs="Times New Roman"/>
                <w:color w:val="333333"/>
                <w:sz w:val="24"/>
                <w:szCs w:val="24"/>
              </w:rPr>
              <w:br/>
            </w:r>
          </w:p>
          <w:p w:rsidR="00111FE9" w:rsidRPr="00006A49" w:rsidRDefault="00111FE9" w:rsidP="0051581A">
            <w:pPr>
              <w:rPr>
                <w:rFonts w:ascii="Times New Roman" w:hAnsi="Times New Roman" w:cs="Times New Roman"/>
                <w:b/>
                <w:sz w:val="24"/>
                <w:szCs w:val="24"/>
              </w:rPr>
            </w:pPr>
            <w:r w:rsidRPr="00006A49">
              <w:rPr>
                <w:rFonts w:ascii="Times New Roman" w:hAnsi="Times New Roman" w:cs="Times New Roman"/>
                <w:b/>
                <w:iCs/>
                <w:sz w:val="24"/>
                <w:szCs w:val="24"/>
              </w:rPr>
              <w:t xml:space="preserve">Участие в опережающей подготовке кадров </w:t>
            </w:r>
          </w:p>
          <w:p w:rsidR="00111FE9" w:rsidRPr="00111FE9" w:rsidRDefault="00111FE9" w:rsidP="0051581A">
            <w:pPr>
              <w:rPr>
                <w:rFonts w:ascii="Times New Roman" w:hAnsi="Times New Roman" w:cs="Times New Roman"/>
                <w:sz w:val="24"/>
                <w:szCs w:val="24"/>
                <w:highlight w:val="green"/>
              </w:rPr>
            </w:pPr>
            <w:r w:rsidRPr="00111FE9">
              <w:rPr>
                <w:rFonts w:ascii="Times New Roman" w:hAnsi="Times New Roman" w:cs="Times New Roman"/>
                <w:i/>
                <w:iCs/>
                <w:sz w:val="24"/>
                <w:szCs w:val="24"/>
              </w:rPr>
              <w:t>Обучение «под заказ»</w:t>
            </w:r>
          </w:p>
          <w:p w:rsidR="00111FE9" w:rsidRPr="00111FE9" w:rsidRDefault="00111FE9" w:rsidP="0051581A">
            <w:pPr>
              <w:rPr>
                <w:rFonts w:ascii="Times New Roman" w:hAnsi="Times New Roman" w:cs="Times New Roman"/>
                <w:i/>
                <w:iCs/>
                <w:sz w:val="24"/>
                <w:szCs w:val="24"/>
                <w:highlight w:val="green"/>
              </w:rPr>
            </w:pPr>
            <w:r w:rsidRPr="00111FE9">
              <w:rPr>
                <w:rFonts w:ascii="Times New Roman" w:hAnsi="Times New Roman" w:cs="Times New Roman"/>
                <w:i/>
                <w:iCs/>
                <w:sz w:val="24"/>
                <w:szCs w:val="24"/>
              </w:rPr>
              <w:t xml:space="preserve">Переподготовка граждан различного возраста </w:t>
            </w:r>
          </w:p>
          <w:p w:rsidR="00111FE9" w:rsidRPr="00111FE9" w:rsidRDefault="00111FE9" w:rsidP="0051581A">
            <w:pPr>
              <w:rPr>
                <w:rFonts w:ascii="Times New Roman" w:hAnsi="Times New Roman" w:cs="Times New Roman"/>
                <w:sz w:val="24"/>
                <w:szCs w:val="24"/>
              </w:rPr>
            </w:pPr>
            <w:r w:rsidRPr="00111FE9">
              <w:rPr>
                <w:rFonts w:ascii="Times New Roman" w:hAnsi="Times New Roman" w:cs="Times New Roman"/>
                <w:i/>
                <w:iCs/>
                <w:sz w:val="24"/>
                <w:szCs w:val="24"/>
              </w:rPr>
              <w:t>Обеспечение открытости и доступности образования для всех категорий граждан</w:t>
            </w:r>
          </w:p>
          <w:p w:rsidR="00111FE9" w:rsidRPr="00111FE9" w:rsidRDefault="00111FE9" w:rsidP="0051581A">
            <w:pPr>
              <w:rPr>
                <w:rFonts w:ascii="Times New Roman" w:hAnsi="Times New Roman" w:cs="Times New Roman"/>
                <w:sz w:val="24"/>
                <w:szCs w:val="24"/>
              </w:rPr>
            </w:pPr>
            <w:r w:rsidRPr="00111FE9">
              <w:rPr>
                <w:rFonts w:ascii="Times New Roman" w:hAnsi="Times New Roman" w:cs="Times New Roman"/>
                <w:sz w:val="24"/>
                <w:szCs w:val="24"/>
              </w:rPr>
              <w:t>Работодатели все активнее взаимодействуют с нашим учебным заведением, участвуя как в формировании заказа на подготовку специалистов нужного им профиля и квалификации, так и в оценке качества содержания и подготовки выпускников. Таким образом, в настоящее время работодатель становится доминирующим заказчиком и оценщиком качества образования.  Ежегодно в Ишимском многопрофильном техникуме проходят обу</w:t>
            </w:r>
            <w:r w:rsidRPr="00111FE9">
              <w:rPr>
                <w:rFonts w:ascii="Times New Roman" w:hAnsi="Times New Roman" w:cs="Times New Roman"/>
                <w:sz w:val="24"/>
                <w:szCs w:val="24"/>
              </w:rPr>
              <w:lastRenderedPageBreak/>
              <w:t xml:space="preserve">чение по программам профессионального обучения, профессиональной подготовки и </w:t>
            </w:r>
            <w:proofErr w:type="gramStart"/>
            <w:r w:rsidRPr="00111FE9">
              <w:rPr>
                <w:rFonts w:ascii="Times New Roman" w:hAnsi="Times New Roman" w:cs="Times New Roman"/>
                <w:sz w:val="24"/>
                <w:szCs w:val="24"/>
              </w:rPr>
              <w:t>переподготовки,  повышения</w:t>
            </w:r>
            <w:proofErr w:type="gramEnd"/>
            <w:r w:rsidRPr="00111FE9">
              <w:rPr>
                <w:rFonts w:ascii="Times New Roman" w:hAnsi="Times New Roman" w:cs="Times New Roman"/>
                <w:sz w:val="24"/>
                <w:szCs w:val="24"/>
              </w:rPr>
              <w:t xml:space="preserve"> квалификации около 2000 человек. (категории слушателей: от школьников, до пенсионеров). Разрабатывая и реализуя программы подготовки, мы ориентируемся на потребности работодателей и обучающихся и создаём механизмы, позволяющие непрерывно отслеживать изменения конъюнктуры рынка труда и требований основных потребителей к качеству образования. </w:t>
            </w:r>
          </w:p>
          <w:p w:rsidR="00111FE9" w:rsidRPr="00111FE9" w:rsidRDefault="00111FE9" w:rsidP="0051581A">
            <w:pPr>
              <w:rPr>
                <w:rFonts w:ascii="Times New Roman" w:hAnsi="Times New Roman" w:cs="Times New Roman"/>
                <w:i/>
                <w:iCs/>
                <w:sz w:val="24"/>
                <w:szCs w:val="24"/>
                <w:highlight w:val="green"/>
              </w:rPr>
            </w:pPr>
            <w:r w:rsidRPr="00111FE9">
              <w:rPr>
                <w:rFonts w:ascii="Times New Roman" w:hAnsi="Times New Roman" w:cs="Times New Roman"/>
                <w:i/>
                <w:iCs/>
                <w:sz w:val="24"/>
                <w:szCs w:val="24"/>
              </w:rPr>
              <w:t>Анкетирование о качестве образовательных услуг, о качестве подготовки выпускников</w:t>
            </w:r>
          </w:p>
          <w:p w:rsidR="00111FE9" w:rsidRPr="00111FE9" w:rsidRDefault="00111FE9" w:rsidP="0051581A">
            <w:pPr>
              <w:ind w:firstLine="708"/>
              <w:rPr>
                <w:rFonts w:ascii="Times New Roman" w:hAnsi="Times New Roman" w:cs="Times New Roman"/>
                <w:sz w:val="24"/>
                <w:szCs w:val="24"/>
              </w:rPr>
            </w:pPr>
            <w:r w:rsidRPr="00111FE9">
              <w:rPr>
                <w:rFonts w:ascii="Times New Roman" w:hAnsi="Times New Roman" w:cs="Times New Roman"/>
                <w:bCs/>
                <w:iCs/>
                <w:sz w:val="24"/>
                <w:szCs w:val="24"/>
              </w:rPr>
              <w:t xml:space="preserve">Педагогический коллектив техникума ведет систематическую работу по улучшению качества подготовки специалистов, создаёт условия для успешной социализации и эффективной самореализации обучающихся, внедряет новые формы и методы обучения, уделяет большое внимание практической и профессиональной подготовке выпускников. Но нам также очень важно мнение работодателей о качестве подготовки студентов ПОО. С этой целью </w:t>
            </w:r>
            <w:r w:rsidRPr="00111FE9">
              <w:rPr>
                <w:rFonts w:ascii="Times New Roman" w:hAnsi="Times New Roman" w:cs="Times New Roman"/>
                <w:sz w:val="24"/>
                <w:szCs w:val="24"/>
              </w:rPr>
              <w:t xml:space="preserve">ежегодно проводится анкетирование </w:t>
            </w:r>
            <w:proofErr w:type="gramStart"/>
            <w:r w:rsidRPr="00111FE9">
              <w:rPr>
                <w:rFonts w:ascii="Times New Roman" w:hAnsi="Times New Roman" w:cs="Times New Roman"/>
                <w:sz w:val="24"/>
                <w:szCs w:val="24"/>
              </w:rPr>
              <w:t>среди  работодателей</w:t>
            </w:r>
            <w:proofErr w:type="gramEnd"/>
            <w:r w:rsidRPr="00111FE9">
              <w:rPr>
                <w:rFonts w:ascii="Times New Roman" w:hAnsi="Times New Roman" w:cs="Times New Roman"/>
                <w:sz w:val="24"/>
                <w:szCs w:val="24"/>
              </w:rPr>
              <w:t xml:space="preserve"> с целью выяснения уровня удовлетворённости качеством подготовки выпускников. Результаты анкетирования работодателей ПОО представляет в ежегодном анализе деятельности техникума. </w:t>
            </w:r>
          </w:p>
          <w:p w:rsidR="00111FE9" w:rsidRPr="00111FE9" w:rsidRDefault="00111FE9" w:rsidP="0051581A">
            <w:pPr>
              <w:rPr>
                <w:rFonts w:ascii="Times New Roman" w:hAnsi="Times New Roman" w:cs="Times New Roman"/>
                <w:i/>
                <w:iCs/>
                <w:sz w:val="24"/>
                <w:szCs w:val="24"/>
                <w:highlight w:val="magenta"/>
              </w:rPr>
            </w:pPr>
            <w:r w:rsidRPr="00111FE9">
              <w:rPr>
                <w:rFonts w:ascii="Times New Roman" w:hAnsi="Times New Roman" w:cs="Times New Roman"/>
                <w:i/>
                <w:iCs/>
                <w:sz w:val="24"/>
                <w:szCs w:val="24"/>
              </w:rPr>
              <w:t>Предоставление возможных мер социальной поддержки</w:t>
            </w:r>
          </w:p>
          <w:p w:rsidR="00111FE9" w:rsidRPr="00006A49" w:rsidRDefault="00111FE9" w:rsidP="0051581A">
            <w:pPr>
              <w:rPr>
                <w:rFonts w:ascii="Times New Roman" w:hAnsi="Times New Roman" w:cs="Times New Roman"/>
                <w:sz w:val="24"/>
                <w:szCs w:val="24"/>
              </w:rPr>
            </w:pPr>
            <w:r w:rsidRPr="00006A49">
              <w:rPr>
                <w:rFonts w:ascii="Times New Roman" w:hAnsi="Times New Roman" w:cs="Times New Roman"/>
                <w:iCs/>
                <w:sz w:val="24"/>
                <w:szCs w:val="24"/>
              </w:rPr>
              <w:t>Участие в профориентации</w:t>
            </w:r>
          </w:p>
          <w:p w:rsidR="00111FE9" w:rsidRPr="00006A49" w:rsidRDefault="00111FE9" w:rsidP="0051581A">
            <w:pPr>
              <w:rPr>
                <w:rFonts w:ascii="Times New Roman" w:hAnsi="Times New Roman" w:cs="Times New Roman"/>
                <w:sz w:val="24"/>
                <w:szCs w:val="24"/>
              </w:rPr>
            </w:pPr>
            <w:r w:rsidRPr="00006A49">
              <w:rPr>
                <w:rFonts w:ascii="Times New Roman" w:hAnsi="Times New Roman" w:cs="Times New Roman"/>
                <w:sz w:val="24"/>
                <w:szCs w:val="24"/>
              </w:rPr>
              <w:t>Агро классы</w:t>
            </w:r>
          </w:p>
          <w:p w:rsidR="005C01B4" w:rsidRPr="00006A49" w:rsidRDefault="005C01B4" w:rsidP="0051581A">
            <w:pPr>
              <w:rPr>
                <w:rFonts w:ascii="Times New Roman" w:hAnsi="Times New Roman" w:cs="Times New Roman"/>
                <w:sz w:val="24"/>
                <w:szCs w:val="24"/>
              </w:rPr>
            </w:pPr>
            <w:r w:rsidRPr="00006A49">
              <w:rPr>
                <w:rFonts w:ascii="Times New Roman" w:hAnsi="Times New Roman" w:cs="Times New Roman"/>
                <w:sz w:val="24"/>
                <w:szCs w:val="24"/>
              </w:rPr>
              <w:t>Совместные круглые столы</w:t>
            </w:r>
          </w:p>
          <w:p w:rsidR="00111FE9" w:rsidRPr="00111FE9" w:rsidRDefault="00111FE9" w:rsidP="0051581A">
            <w:pPr>
              <w:rPr>
                <w:rFonts w:ascii="Times New Roman" w:hAnsi="Times New Roman" w:cs="Times New Roman"/>
                <w:i/>
                <w:sz w:val="24"/>
                <w:szCs w:val="24"/>
              </w:rPr>
            </w:pPr>
          </w:p>
          <w:p w:rsidR="00111FE9" w:rsidRPr="005C01B4" w:rsidRDefault="00111FE9" w:rsidP="0051581A">
            <w:pPr>
              <w:rPr>
                <w:rFonts w:ascii="Times New Roman" w:hAnsi="Times New Roman" w:cs="Times New Roman"/>
                <w:b/>
                <w:sz w:val="24"/>
                <w:szCs w:val="24"/>
              </w:rPr>
            </w:pPr>
            <w:r w:rsidRPr="005C01B4">
              <w:rPr>
                <w:rFonts w:ascii="Times New Roman" w:hAnsi="Times New Roman" w:cs="Times New Roman"/>
                <w:b/>
                <w:sz w:val="24"/>
                <w:szCs w:val="24"/>
              </w:rPr>
              <w:t xml:space="preserve">МТБ </w:t>
            </w:r>
          </w:p>
          <w:p w:rsidR="00111FE9" w:rsidRPr="00006A49" w:rsidRDefault="00111FE9" w:rsidP="0051581A">
            <w:pPr>
              <w:rPr>
                <w:rFonts w:ascii="Times New Roman" w:hAnsi="Times New Roman" w:cs="Times New Roman"/>
                <w:iCs/>
                <w:sz w:val="24"/>
                <w:szCs w:val="24"/>
              </w:rPr>
            </w:pPr>
            <w:r w:rsidRPr="00006A49">
              <w:rPr>
                <w:rFonts w:ascii="Times New Roman" w:hAnsi="Times New Roman" w:cs="Times New Roman"/>
                <w:iCs/>
                <w:sz w:val="24"/>
                <w:szCs w:val="24"/>
              </w:rPr>
              <w:t>Создание профильных учебных кабинетов, экспериментальных и учебных площадок</w:t>
            </w:r>
            <w:r w:rsidR="00FE4BD5" w:rsidRPr="00006A49">
              <w:rPr>
                <w:rFonts w:ascii="Times New Roman" w:hAnsi="Times New Roman" w:cs="Times New Roman"/>
                <w:iCs/>
                <w:sz w:val="24"/>
                <w:szCs w:val="24"/>
              </w:rPr>
              <w:t>.</w:t>
            </w:r>
            <w:r w:rsidRPr="00006A49">
              <w:rPr>
                <w:rFonts w:ascii="Times New Roman" w:hAnsi="Times New Roman" w:cs="Times New Roman"/>
                <w:iCs/>
                <w:sz w:val="24"/>
                <w:szCs w:val="24"/>
              </w:rPr>
              <w:t xml:space="preserve"> </w:t>
            </w:r>
          </w:p>
          <w:p w:rsidR="00BE349D" w:rsidRPr="001561CF" w:rsidRDefault="00BE349D" w:rsidP="0051581A">
            <w:pPr>
              <w:rPr>
                <w:rFonts w:ascii="Times New Roman" w:hAnsi="Times New Roman" w:cs="Times New Roman"/>
                <w:b/>
                <w:noProof/>
                <w:sz w:val="24"/>
                <w:szCs w:val="24"/>
                <w:lang w:eastAsia="ru-RU"/>
              </w:rPr>
            </w:pPr>
          </w:p>
        </w:tc>
      </w:tr>
      <w:tr w:rsidR="00E97CE9" w:rsidRPr="001561CF" w:rsidTr="00FE4BD5">
        <w:tc>
          <w:tcPr>
            <w:tcW w:w="3397" w:type="dxa"/>
          </w:tcPr>
          <w:p w:rsidR="00E97CE9" w:rsidRPr="00E97CE9" w:rsidRDefault="00E97CE9" w:rsidP="00BE349D">
            <w:pPr>
              <w:jc w:val="center"/>
              <w:rPr>
                <w:rFonts w:ascii="Times New Roman" w:hAnsi="Times New Roman" w:cs="Times New Roman"/>
                <w:noProof/>
                <w:sz w:val="24"/>
                <w:szCs w:val="24"/>
                <w:lang w:eastAsia="ru-RU"/>
              </w:rPr>
            </w:pPr>
            <w:r w:rsidRPr="00E97CE9">
              <w:rPr>
                <w:rFonts w:ascii="Times New Roman" w:hAnsi="Times New Roman" w:cs="Times New Roman"/>
                <w:noProof/>
                <w:sz w:val="24"/>
                <w:szCs w:val="24"/>
                <w:lang w:eastAsia="ru-RU"/>
              </w:rPr>
              <w:lastRenderedPageBreak/>
              <w:t>Директор</w:t>
            </w:r>
          </w:p>
          <w:p w:rsidR="00E97CE9" w:rsidRPr="00E97CE9" w:rsidRDefault="00E97CE9" w:rsidP="00BE349D">
            <w:pPr>
              <w:jc w:val="center"/>
              <w:rPr>
                <w:rFonts w:ascii="Times New Roman" w:hAnsi="Times New Roman" w:cs="Times New Roman"/>
                <w:noProof/>
                <w:sz w:val="24"/>
                <w:szCs w:val="24"/>
                <w:lang w:eastAsia="ru-RU"/>
              </w:rPr>
            </w:pPr>
          </w:p>
          <w:p w:rsidR="00E97CE9" w:rsidRPr="00E97CE9" w:rsidRDefault="00E97CE9" w:rsidP="00BE349D">
            <w:pPr>
              <w:jc w:val="center"/>
              <w:rPr>
                <w:rFonts w:ascii="Times New Roman" w:hAnsi="Times New Roman" w:cs="Times New Roman"/>
                <w:noProof/>
                <w:sz w:val="24"/>
                <w:szCs w:val="24"/>
                <w:lang w:eastAsia="ru-RU"/>
              </w:rPr>
            </w:pPr>
          </w:p>
          <w:p w:rsidR="00E97CE9" w:rsidRPr="00E97CE9" w:rsidRDefault="00E97CE9" w:rsidP="00BE349D">
            <w:pPr>
              <w:jc w:val="center"/>
              <w:rPr>
                <w:rFonts w:ascii="Times New Roman" w:hAnsi="Times New Roman" w:cs="Times New Roman"/>
                <w:noProof/>
                <w:sz w:val="24"/>
                <w:szCs w:val="24"/>
                <w:lang w:eastAsia="ru-RU"/>
              </w:rPr>
            </w:pPr>
          </w:p>
          <w:p w:rsidR="00E97CE9" w:rsidRPr="00E97CE9" w:rsidRDefault="00E97CE9" w:rsidP="00E97CE9">
            <w:pPr>
              <w:rPr>
                <w:rFonts w:ascii="Times New Roman" w:hAnsi="Times New Roman" w:cs="Times New Roman"/>
                <w:noProof/>
                <w:sz w:val="24"/>
                <w:szCs w:val="24"/>
                <w:lang w:eastAsia="ru-RU"/>
              </w:rPr>
            </w:pPr>
            <w:r w:rsidRPr="00E97CE9">
              <w:rPr>
                <w:rFonts w:ascii="Times New Roman" w:hAnsi="Times New Roman" w:cs="Times New Roman"/>
                <w:noProof/>
                <w:sz w:val="24"/>
                <w:szCs w:val="24"/>
                <w:lang w:eastAsia="ru-RU"/>
              </w:rPr>
              <w:t>Исполнитель</w:t>
            </w:r>
          </w:p>
          <w:p w:rsidR="00E97CE9" w:rsidRPr="00E97CE9" w:rsidRDefault="00E97CE9" w:rsidP="00E97CE9">
            <w:pPr>
              <w:rPr>
                <w:rFonts w:ascii="Times New Roman" w:hAnsi="Times New Roman" w:cs="Times New Roman"/>
                <w:noProof/>
                <w:sz w:val="24"/>
                <w:szCs w:val="24"/>
                <w:lang w:eastAsia="ru-RU"/>
              </w:rPr>
            </w:pPr>
            <w:r w:rsidRPr="00E97CE9">
              <w:rPr>
                <w:rFonts w:ascii="Times New Roman" w:hAnsi="Times New Roman" w:cs="Times New Roman"/>
                <w:noProof/>
                <w:sz w:val="24"/>
                <w:szCs w:val="24"/>
                <w:lang w:eastAsia="ru-RU"/>
              </w:rPr>
              <w:t>Дергач Владимир Николаевич</w:t>
            </w:r>
          </w:p>
          <w:p w:rsidR="00E97CE9" w:rsidRPr="00E97CE9" w:rsidRDefault="00E97CE9" w:rsidP="00E97CE9">
            <w:pPr>
              <w:rPr>
                <w:rFonts w:ascii="Times New Roman" w:hAnsi="Times New Roman" w:cs="Times New Roman"/>
                <w:noProof/>
                <w:sz w:val="24"/>
                <w:szCs w:val="24"/>
                <w:lang w:eastAsia="ru-RU"/>
              </w:rPr>
            </w:pPr>
            <w:r w:rsidRPr="00E97CE9">
              <w:rPr>
                <w:rFonts w:ascii="Times New Roman" w:hAnsi="Times New Roman" w:cs="Times New Roman"/>
                <w:noProof/>
                <w:sz w:val="24"/>
                <w:szCs w:val="24"/>
                <w:lang w:eastAsia="ru-RU"/>
              </w:rPr>
              <w:t>8(34551)7-27-88</w:t>
            </w:r>
          </w:p>
          <w:p w:rsidR="00E97CE9" w:rsidRDefault="00E97CE9" w:rsidP="00BE349D">
            <w:pPr>
              <w:jc w:val="center"/>
              <w:rPr>
                <w:rFonts w:ascii="Times New Roman" w:hAnsi="Times New Roman" w:cs="Times New Roman"/>
                <w:b/>
                <w:noProof/>
                <w:sz w:val="24"/>
                <w:szCs w:val="24"/>
                <w:lang w:eastAsia="ru-RU"/>
              </w:rPr>
            </w:pPr>
          </w:p>
          <w:p w:rsidR="00E97CE9" w:rsidRPr="001561CF" w:rsidRDefault="00E97CE9" w:rsidP="00BE349D">
            <w:pPr>
              <w:jc w:val="center"/>
              <w:rPr>
                <w:rFonts w:ascii="Times New Roman" w:hAnsi="Times New Roman" w:cs="Times New Roman"/>
                <w:b/>
                <w:noProof/>
                <w:sz w:val="24"/>
                <w:szCs w:val="24"/>
                <w:lang w:eastAsia="ru-RU"/>
              </w:rPr>
            </w:pPr>
          </w:p>
        </w:tc>
        <w:tc>
          <w:tcPr>
            <w:tcW w:w="6804" w:type="dxa"/>
          </w:tcPr>
          <w:p w:rsidR="00E97CE9" w:rsidRPr="00301599" w:rsidRDefault="00E97CE9" w:rsidP="0051581A">
            <w:pPr>
              <w:rPr>
                <w:rFonts w:ascii="Times New Roman" w:hAnsi="Times New Roman" w:cs="Times New Roman"/>
                <w:noProof/>
                <w:sz w:val="24"/>
                <w:szCs w:val="24"/>
                <w:lang w:eastAsia="ru-RU"/>
              </w:rPr>
            </w:pPr>
            <w:r w:rsidRPr="00E97CE9">
              <w:rPr>
                <w:rFonts w:ascii="Times New Roman" w:hAnsi="Times New Roman" w:cs="Times New Roman"/>
                <w:b/>
                <w:noProof/>
                <w:sz w:val="24"/>
                <w:szCs w:val="24"/>
                <w:lang w:eastAsia="ru-RU"/>
              </w:rPr>
              <w:t xml:space="preserve">                          </w:t>
            </w:r>
            <w:bookmarkStart w:id="0" w:name="_GoBack"/>
            <w:bookmarkEnd w:id="0"/>
            <w:r w:rsidRPr="00E97CE9">
              <w:rPr>
                <w:rFonts w:ascii="Times New Roman" w:hAnsi="Times New Roman" w:cs="Times New Roman"/>
                <w:b/>
                <w:noProof/>
                <w:sz w:val="24"/>
                <w:szCs w:val="24"/>
                <w:lang w:eastAsia="ru-RU"/>
              </w:rPr>
              <w:t xml:space="preserve">                                                           </w:t>
            </w:r>
            <w:r w:rsidRPr="00301599">
              <w:rPr>
                <w:rFonts w:ascii="Times New Roman" w:hAnsi="Times New Roman" w:cs="Times New Roman"/>
                <w:noProof/>
                <w:sz w:val="24"/>
                <w:szCs w:val="24"/>
                <w:lang w:eastAsia="ru-RU"/>
              </w:rPr>
              <w:t>С.Г. Конев</w:t>
            </w:r>
          </w:p>
        </w:tc>
      </w:tr>
    </w:tbl>
    <w:p w:rsidR="00192FE0" w:rsidRPr="00BE349D" w:rsidRDefault="00192FE0" w:rsidP="00192FE0">
      <w:pPr>
        <w:pStyle w:val="a7"/>
        <w:jc w:val="center"/>
        <w:rPr>
          <w:rFonts w:ascii="Times New Roman" w:hAnsi="Times New Roman" w:cs="Times New Roman"/>
          <w:noProof/>
          <w:sz w:val="20"/>
          <w:szCs w:val="20"/>
          <w:lang w:eastAsia="ru-RU"/>
        </w:rPr>
      </w:pPr>
      <w:r w:rsidRPr="001561CF">
        <w:rPr>
          <w:rFonts w:ascii="Times New Roman" w:hAnsi="Times New Roman" w:cs="Times New Roman"/>
          <w:noProof/>
          <w:sz w:val="24"/>
          <w:szCs w:val="24"/>
          <w:lang w:eastAsia="ru-RU"/>
        </w:rPr>
        <w:t xml:space="preserve"> </w:t>
      </w:r>
      <w:r w:rsidRPr="00BE349D">
        <w:rPr>
          <w:rFonts w:ascii="Times New Roman" w:hAnsi="Times New Roman" w:cs="Times New Roman"/>
          <w:noProof/>
          <w:sz w:val="20"/>
          <w:szCs w:val="20"/>
          <w:lang w:eastAsia="ru-RU"/>
        </w:rPr>
        <w:t>(наименование ПОО)</w:t>
      </w:r>
    </w:p>
    <w:sectPr w:rsidR="00192FE0" w:rsidRPr="00BE349D" w:rsidSect="00FE4BD5">
      <w:pgSz w:w="11906" w:h="16838"/>
      <w:pgMar w:top="1134"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4058"/>
    <w:multiLevelType w:val="hybridMultilevel"/>
    <w:tmpl w:val="463A8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424C72"/>
    <w:multiLevelType w:val="hybridMultilevel"/>
    <w:tmpl w:val="7C8A53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C007C5"/>
    <w:multiLevelType w:val="hybridMultilevel"/>
    <w:tmpl w:val="A9E67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D67476"/>
    <w:multiLevelType w:val="hybridMultilevel"/>
    <w:tmpl w:val="5EFC70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D238FD"/>
    <w:multiLevelType w:val="hybridMultilevel"/>
    <w:tmpl w:val="A9547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3ED37DD"/>
    <w:multiLevelType w:val="hybridMultilevel"/>
    <w:tmpl w:val="4E3E1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D747F4"/>
    <w:multiLevelType w:val="hybridMultilevel"/>
    <w:tmpl w:val="2B8C0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94325D9"/>
    <w:multiLevelType w:val="hybridMultilevel"/>
    <w:tmpl w:val="4E3E1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2C866EA"/>
    <w:multiLevelType w:val="multilevel"/>
    <w:tmpl w:val="D95C1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070A63"/>
    <w:multiLevelType w:val="hybridMultilevel"/>
    <w:tmpl w:val="A9547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40F44F2"/>
    <w:multiLevelType w:val="hybridMultilevel"/>
    <w:tmpl w:val="1E0AE4DE"/>
    <w:lvl w:ilvl="0" w:tplc="50B22894">
      <w:start w:val="1"/>
      <w:numFmt w:val="decimal"/>
      <w:lvlText w:val="%1."/>
      <w:lvlJc w:val="left"/>
      <w:pPr>
        <w:ind w:left="1138" w:hanging="360"/>
      </w:pPr>
      <w:rPr>
        <w:rFonts w:hint="default"/>
        <w:i/>
      </w:rPr>
    </w:lvl>
    <w:lvl w:ilvl="1" w:tplc="04190019" w:tentative="1">
      <w:start w:val="1"/>
      <w:numFmt w:val="lowerLetter"/>
      <w:lvlText w:val="%2."/>
      <w:lvlJc w:val="left"/>
      <w:pPr>
        <w:ind w:left="1858" w:hanging="360"/>
      </w:pPr>
    </w:lvl>
    <w:lvl w:ilvl="2" w:tplc="0419001B" w:tentative="1">
      <w:start w:val="1"/>
      <w:numFmt w:val="lowerRoman"/>
      <w:lvlText w:val="%3."/>
      <w:lvlJc w:val="right"/>
      <w:pPr>
        <w:ind w:left="2578" w:hanging="180"/>
      </w:pPr>
    </w:lvl>
    <w:lvl w:ilvl="3" w:tplc="0419000F" w:tentative="1">
      <w:start w:val="1"/>
      <w:numFmt w:val="decimal"/>
      <w:lvlText w:val="%4."/>
      <w:lvlJc w:val="left"/>
      <w:pPr>
        <w:ind w:left="3298" w:hanging="360"/>
      </w:pPr>
    </w:lvl>
    <w:lvl w:ilvl="4" w:tplc="04190019" w:tentative="1">
      <w:start w:val="1"/>
      <w:numFmt w:val="lowerLetter"/>
      <w:lvlText w:val="%5."/>
      <w:lvlJc w:val="left"/>
      <w:pPr>
        <w:ind w:left="4018" w:hanging="360"/>
      </w:pPr>
    </w:lvl>
    <w:lvl w:ilvl="5" w:tplc="0419001B" w:tentative="1">
      <w:start w:val="1"/>
      <w:numFmt w:val="lowerRoman"/>
      <w:lvlText w:val="%6."/>
      <w:lvlJc w:val="right"/>
      <w:pPr>
        <w:ind w:left="4738" w:hanging="180"/>
      </w:pPr>
    </w:lvl>
    <w:lvl w:ilvl="6" w:tplc="0419000F" w:tentative="1">
      <w:start w:val="1"/>
      <w:numFmt w:val="decimal"/>
      <w:lvlText w:val="%7."/>
      <w:lvlJc w:val="left"/>
      <w:pPr>
        <w:ind w:left="5458" w:hanging="360"/>
      </w:pPr>
    </w:lvl>
    <w:lvl w:ilvl="7" w:tplc="04190019" w:tentative="1">
      <w:start w:val="1"/>
      <w:numFmt w:val="lowerLetter"/>
      <w:lvlText w:val="%8."/>
      <w:lvlJc w:val="left"/>
      <w:pPr>
        <w:ind w:left="6178" w:hanging="360"/>
      </w:pPr>
    </w:lvl>
    <w:lvl w:ilvl="8" w:tplc="0419001B" w:tentative="1">
      <w:start w:val="1"/>
      <w:numFmt w:val="lowerRoman"/>
      <w:lvlText w:val="%9."/>
      <w:lvlJc w:val="right"/>
      <w:pPr>
        <w:ind w:left="6898" w:hanging="180"/>
      </w:pPr>
    </w:lvl>
  </w:abstractNum>
  <w:abstractNum w:abstractNumId="11" w15:restartNumberingAfterBreak="0">
    <w:nsid w:val="7C3C51F2"/>
    <w:multiLevelType w:val="hybridMultilevel"/>
    <w:tmpl w:val="C9460F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D881726"/>
    <w:multiLevelType w:val="hybridMultilevel"/>
    <w:tmpl w:val="91561C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11"/>
  </w:num>
  <w:num w:numId="4">
    <w:abstractNumId w:val="12"/>
  </w:num>
  <w:num w:numId="5">
    <w:abstractNumId w:val="1"/>
  </w:num>
  <w:num w:numId="6">
    <w:abstractNumId w:val="4"/>
  </w:num>
  <w:num w:numId="7">
    <w:abstractNumId w:val="9"/>
  </w:num>
  <w:num w:numId="8">
    <w:abstractNumId w:val="6"/>
  </w:num>
  <w:num w:numId="9">
    <w:abstractNumId w:val="3"/>
  </w:num>
  <w:num w:numId="10">
    <w:abstractNumId w:val="8"/>
  </w:num>
  <w:num w:numId="11">
    <w:abstractNumId w:val="2"/>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91C"/>
    <w:rsid w:val="00006A49"/>
    <w:rsid w:val="00011D0C"/>
    <w:rsid w:val="00013CBE"/>
    <w:rsid w:val="00032A48"/>
    <w:rsid w:val="00097758"/>
    <w:rsid w:val="000D26FA"/>
    <w:rsid w:val="00111FE9"/>
    <w:rsid w:val="001557C8"/>
    <w:rsid w:val="001561CF"/>
    <w:rsid w:val="00192FE0"/>
    <w:rsid w:val="001C153B"/>
    <w:rsid w:val="001E6F22"/>
    <w:rsid w:val="001F053E"/>
    <w:rsid w:val="001F45E7"/>
    <w:rsid w:val="001F6F3F"/>
    <w:rsid w:val="002613E1"/>
    <w:rsid w:val="00270051"/>
    <w:rsid w:val="0028525B"/>
    <w:rsid w:val="00293F94"/>
    <w:rsid w:val="00295E8E"/>
    <w:rsid w:val="002A67A9"/>
    <w:rsid w:val="002F68E7"/>
    <w:rsid w:val="00301599"/>
    <w:rsid w:val="00307137"/>
    <w:rsid w:val="0030798D"/>
    <w:rsid w:val="003311CF"/>
    <w:rsid w:val="0036668B"/>
    <w:rsid w:val="00373C69"/>
    <w:rsid w:val="003939EF"/>
    <w:rsid w:val="003A3E39"/>
    <w:rsid w:val="003A7DEB"/>
    <w:rsid w:val="003C683F"/>
    <w:rsid w:val="00412D24"/>
    <w:rsid w:val="0044483F"/>
    <w:rsid w:val="00467DD9"/>
    <w:rsid w:val="004A0D01"/>
    <w:rsid w:val="004A2DBB"/>
    <w:rsid w:val="004B0D8C"/>
    <w:rsid w:val="004D0076"/>
    <w:rsid w:val="004D2F31"/>
    <w:rsid w:val="004E13DD"/>
    <w:rsid w:val="0051581A"/>
    <w:rsid w:val="005C01B4"/>
    <w:rsid w:val="0061177C"/>
    <w:rsid w:val="00621684"/>
    <w:rsid w:val="00677B49"/>
    <w:rsid w:val="006E2A42"/>
    <w:rsid w:val="006F1261"/>
    <w:rsid w:val="00703170"/>
    <w:rsid w:val="0071458B"/>
    <w:rsid w:val="00715DF9"/>
    <w:rsid w:val="00726409"/>
    <w:rsid w:val="00746F9E"/>
    <w:rsid w:val="007724FD"/>
    <w:rsid w:val="007737AB"/>
    <w:rsid w:val="007B6A83"/>
    <w:rsid w:val="00844DD8"/>
    <w:rsid w:val="00855D6C"/>
    <w:rsid w:val="00901E4A"/>
    <w:rsid w:val="009051C9"/>
    <w:rsid w:val="009145FC"/>
    <w:rsid w:val="00925F92"/>
    <w:rsid w:val="00961709"/>
    <w:rsid w:val="009D5F39"/>
    <w:rsid w:val="009E3E30"/>
    <w:rsid w:val="009E70F7"/>
    <w:rsid w:val="00A12718"/>
    <w:rsid w:val="00A272A9"/>
    <w:rsid w:val="00A66C85"/>
    <w:rsid w:val="00A837A9"/>
    <w:rsid w:val="00AB18AD"/>
    <w:rsid w:val="00AC5F9E"/>
    <w:rsid w:val="00AE6046"/>
    <w:rsid w:val="00AE660A"/>
    <w:rsid w:val="00B166E6"/>
    <w:rsid w:val="00B16850"/>
    <w:rsid w:val="00B200D3"/>
    <w:rsid w:val="00B23718"/>
    <w:rsid w:val="00B46CE2"/>
    <w:rsid w:val="00BA3897"/>
    <w:rsid w:val="00BC4268"/>
    <w:rsid w:val="00BD134A"/>
    <w:rsid w:val="00BD491C"/>
    <w:rsid w:val="00BD7604"/>
    <w:rsid w:val="00BE349D"/>
    <w:rsid w:val="00C14FC1"/>
    <w:rsid w:val="00C379DF"/>
    <w:rsid w:val="00C93A07"/>
    <w:rsid w:val="00C95F31"/>
    <w:rsid w:val="00CC5FBC"/>
    <w:rsid w:val="00D17FE3"/>
    <w:rsid w:val="00D43204"/>
    <w:rsid w:val="00D51C54"/>
    <w:rsid w:val="00DB3BF6"/>
    <w:rsid w:val="00DC54A9"/>
    <w:rsid w:val="00E13FEA"/>
    <w:rsid w:val="00E217AD"/>
    <w:rsid w:val="00E97CE9"/>
    <w:rsid w:val="00EB02D7"/>
    <w:rsid w:val="00EB113B"/>
    <w:rsid w:val="00F21D96"/>
    <w:rsid w:val="00F26E15"/>
    <w:rsid w:val="00F563E3"/>
    <w:rsid w:val="00F5665D"/>
    <w:rsid w:val="00F93205"/>
    <w:rsid w:val="00FA12F1"/>
    <w:rsid w:val="00FC04AE"/>
    <w:rsid w:val="00FC11EE"/>
    <w:rsid w:val="00FE4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E7886A-F8E3-42D8-AC9A-48C19E670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5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051C9"/>
    <w:pPr>
      <w:ind w:left="720"/>
      <w:contextualSpacing/>
    </w:pPr>
  </w:style>
  <w:style w:type="paragraph" w:styleId="a5">
    <w:name w:val="Balloon Text"/>
    <w:basedOn w:val="a"/>
    <w:link w:val="a6"/>
    <w:uiPriority w:val="99"/>
    <w:semiHidden/>
    <w:unhideWhenUsed/>
    <w:rsid w:val="00925F9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25F92"/>
    <w:rPr>
      <w:rFonts w:ascii="Segoe UI" w:hAnsi="Segoe UI" w:cs="Segoe UI"/>
      <w:sz w:val="18"/>
      <w:szCs w:val="18"/>
    </w:rPr>
  </w:style>
  <w:style w:type="paragraph" w:styleId="a7">
    <w:name w:val="No Spacing"/>
    <w:uiPriority w:val="1"/>
    <w:qFormat/>
    <w:rsid w:val="00CC5FBC"/>
    <w:pPr>
      <w:spacing w:after="0" w:line="240" w:lineRule="auto"/>
    </w:pPr>
  </w:style>
  <w:style w:type="character" w:styleId="a8">
    <w:name w:val="Hyperlink"/>
    <w:basedOn w:val="a0"/>
    <w:uiPriority w:val="99"/>
    <w:unhideWhenUsed/>
    <w:rsid w:val="00CC5FBC"/>
    <w:rPr>
      <w:color w:val="0563C1" w:themeColor="hyperlink"/>
      <w:u w:val="single"/>
    </w:rPr>
  </w:style>
  <w:style w:type="character" w:styleId="a9">
    <w:name w:val="FollowedHyperlink"/>
    <w:basedOn w:val="a0"/>
    <w:uiPriority w:val="99"/>
    <w:semiHidden/>
    <w:unhideWhenUsed/>
    <w:rsid w:val="00E13FEA"/>
    <w:rPr>
      <w:color w:val="954F72" w:themeColor="followedHyperlink"/>
      <w:u w:val="single"/>
    </w:rPr>
  </w:style>
  <w:style w:type="paragraph" w:styleId="aa">
    <w:name w:val="Normal (Web)"/>
    <w:aliases w:val="Обычный (Web)"/>
    <w:basedOn w:val="a"/>
    <w:uiPriority w:val="99"/>
    <w:unhideWhenUsed/>
    <w:rsid w:val="00111F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mt-ishim.ru/svedeniya-ob-organizatsii/popsov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810483C-F103-4D67-92B0-C4DE244AF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4260</TotalTime>
  <Pages>1</Pages>
  <Words>2994</Words>
  <Characters>17071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Доп-2</dc:creator>
  <cp:keywords/>
  <dc:description/>
  <cp:lastModifiedBy>User</cp:lastModifiedBy>
  <cp:revision>27</cp:revision>
  <cp:lastPrinted>2020-01-28T04:24:00Z</cp:lastPrinted>
  <dcterms:created xsi:type="dcterms:W3CDTF">2020-01-17T06:11:00Z</dcterms:created>
  <dcterms:modified xsi:type="dcterms:W3CDTF">2020-10-23T06:59:00Z</dcterms:modified>
</cp:coreProperties>
</file>